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365" w:rsidRPr="001222C9" w:rsidRDefault="00A57636">
      <w:pPr>
        <w:pStyle w:val="Nagwek5"/>
        <w:ind w:left="142"/>
        <w:rPr>
          <w:rFonts w:ascii="Bookman Old Style" w:hAnsi="Bookman Old Style" w:cs="Bookman Old Style"/>
          <w:b/>
          <w:bCs/>
          <w:w w:val="100"/>
          <w:sz w:val="24"/>
          <w:szCs w:val="24"/>
        </w:rPr>
      </w:pPr>
      <w:r w:rsidRPr="001222C9">
        <w:rPr>
          <w:rFonts w:ascii="Bookman Old Style" w:hAnsi="Bookman Old Style" w:cs="Bookman Old Style"/>
          <w:b/>
          <w:bCs/>
          <w:w w:val="100"/>
          <w:sz w:val="24"/>
          <w:szCs w:val="24"/>
        </w:rPr>
        <w:t>II.  Działalność prewencyjna Policji</w:t>
      </w:r>
    </w:p>
    <w:p w:rsidR="000F1365" w:rsidRPr="001222C9" w:rsidRDefault="000F1365">
      <w:pPr>
        <w:pStyle w:val="Standard"/>
        <w:spacing w:line="276" w:lineRule="auto"/>
        <w:rPr>
          <w:rFonts w:ascii="Bookman Old Style" w:hAnsi="Bookman Old Style" w:cs="Bookman Old Style"/>
          <w:b/>
          <w:bCs/>
        </w:rPr>
      </w:pPr>
    </w:p>
    <w:p w:rsidR="000F1365" w:rsidRPr="001222C9" w:rsidRDefault="00A57636">
      <w:pPr>
        <w:pStyle w:val="Tekstpodstawowy3"/>
        <w:spacing w:line="276" w:lineRule="auto"/>
        <w:ind w:firstLine="720"/>
        <w:jc w:val="both"/>
        <w:rPr>
          <w:rFonts w:ascii="Bookman Old Style" w:hAnsi="Bookman Old Style" w:cs="Bookman Old Style"/>
          <w:sz w:val="24"/>
          <w:szCs w:val="24"/>
        </w:rPr>
      </w:pPr>
      <w:r w:rsidRPr="001222C9">
        <w:rPr>
          <w:rFonts w:ascii="Bookman Old Style" w:hAnsi="Bookman Old Style" w:cs="Bookman Old Style"/>
          <w:sz w:val="24"/>
          <w:szCs w:val="24"/>
        </w:rPr>
        <w:t>Przeciwdziałając przestępczości oraz w celu zapewnienia ła</w:t>
      </w:r>
      <w:r w:rsidR="001F4B1F" w:rsidRPr="001222C9">
        <w:rPr>
          <w:rFonts w:ascii="Bookman Old Style" w:hAnsi="Bookman Old Style" w:cs="Bookman Old Style"/>
          <w:sz w:val="24"/>
          <w:szCs w:val="24"/>
        </w:rPr>
        <w:t>du i porządku publicznego w 2019</w:t>
      </w:r>
      <w:r w:rsidRPr="001222C9">
        <w:rPr>
          <w:rFonts w:ascii="Bookman Old Style" w:hAnsi="Bookman Old Style" w:cs="Bookman Old Style"/>
          <w:sz w:val="24"/>
          <w:szCs w:val="24"/>
        </w:rPr>
        <w:t xml:space="preserve"> roku funkcjonariusze Komendy Powiatowej Policji </w:t>
      </w:r>
      <w:r w:rsidR="00611623">
        <w:rPr>
          <w:rFonts w:ascii="Bookman Old Style" w:hAnsi="Bookman Old Style" w:cs="Bookman Old Style"/>
          <w:sz w:val="24"/>
          <w:szCs w:val="24"/>
        </w:rPr>
        <w:br/>
      </w:r>
      <w:r w:rsidRPr="001222C9">
        <w:rPr>
          <w:rFonts w:ascii="Bookman Old Style" w:hAnsi="Bookman Old Style" w:cs="Bookman Old Style"/>
          <w:sz w:val="24"/>
          <w:szCs w:val="24"/>
        </w:rPr>
        <w:t>w Inowrocławiu :</w:t>
      </w:r>
    </w:p>
    <w:p w:rsidR="000F1365" w:rsidRPr="001222C9" w:rsidRDefault="00A57636">
      <w:pPr>
        <w:pStyle w:val="Tekstpodstawowy3"/>
        <w:spacing w:line="276" w:lineRule="auto"/>
        <w:ind w:firstLine="720"/>
        <w:jc w:val="both"/>
        <w:rPr>
          <w:rFonts w:ascii="Bookman Old Style" w:hAnsi="Bookman Old Style" w:cs="Bookman Old Style"/>
          <w:b/>
          <w:i/>
          <w:sz w:val="24"/>
          <w:szCs w:val="24"/>
        </w:rPr>
      </w:pPr>
      <w:r w:rsidRPr="001222C9">
        <w:rPr>
          <w:rFonts w:ascii="Bookman Old Style" w:hAnsi="Bookman Old Style" w:cs="Bookman Old Style"/>
          <w:b/>
          <w:i/>
          <w:sz w:val="24"/>
          <w:szCs w:val="24"/>
        </w:rPr>
        <w:t>na terenie powiatu inowrocławskiego</w:t>
      </w:r>
    </w:p>
    <w:p w:rsidR="000F1365" w:rsidRPr="001222C9" w:rsidRDefault="00A57636">
      <w:pPr>
        <w:pStyle w:val="Tekstpodstawowy3"/>
        <w:numPr>
          <w:ilvl w:val="0"/>
          <w:numId w:val="19"/>
        </w:numPr>
        <w:spacing w:line="276" w:lineRule="auto"/>
        <w:ind w:left="709"/>
        <w:jc w:val="both"/>
        <w:rPr>
          <w:rFonts w:ascii="Bookman Old Style" w:hAnsi="Bookman Old Style" w:cs="Bookman Old Style"/>
          <w:sz w:val="24"/>
          <w:szCs w:val="24"/>
        </w:rPr>
      </w:pPr>
      <w:r w:rsidRPr="001222C9">
        <w:rPr>
          <w:rFonts w:ascii="Bookman Old Style" w:hAnsi="Bookman Old Style" w:cs="Bookman Old Style"/>
          <w:sz w:val="24"/>
          <w:szCs w:val="24"/>
        </w:rPr>
        <w:t>nałożyl</w:t>
      </w:r>
      <w:r w:rsidR="001F4B1F" w:rsidRPr="001222C9">
        <w:rPr>
          <w:rFonts w:ascii="Bookman Old Style" w:hAnsi="Bookman Old Style" w:cs="Bookman Old Style"/>
          <w:sz w:val="24"/>
          <w:szCs w:val="24"/>
        </w:rPr>
        <w:t>i łącznie 16972 mandat</w:t>
      </w:r>
      <w:r w:rsidR="001D3962">
        <w:rPr>
          <w:rFonts w:ascii="Bookman Old Style" w:hAnsi="Bookman Old Style" w:cs="Bookman Old Style"/>
          <w:sz w:val="24"/>
          <w:szCs w:val="24"/>
        </w:rPr>
        <w:t>y</w:t>
      </w:r>
      <w:r w:rsidR="001F4B1F" w:rsidRPr="001222C9">
        <w:rPr>
          <w:rFonts w:ascii="Bookman Old Style" w:hAnsi="Bookman Old Style" w:cs="Bookman Old Style"/>
          <w:sz w:val="24"/>
          <w:szCs w:val="24"/>
        </w:rPr>
        <w:t xml:space="preserve"> (w 2018</w:t>
      </w:r>
      <w:r w:rsidRPr="001222C9">
        <w:rPr>
          <w:rFonts w:ascii="Bookman Old Style" w:hAnsi="Bookman Old Style" w:cs="Bookman Old Style"/>
          <w:sz w:val="24"/>
          <w:szCs w:val="24"/>
        </w:rPr>
        <w:t xml:space="preserve">r. ukarano mandatami </w:t>
      </w:r>
      <w:r w:rsidR="001F4B1F" w:rsidRPr="001222C9">
        <w:rPr>
          <w:rFonts w:ascii="Bookman Old Style" w:hAnsi="Bookman Old Style" w:cs="Bookman Old Style"/>
          <w:sz w:val="24"/>
          <w:szCs w:val="24"/>
        </w:rPr>
        <w:t>11436</w:t>
      </w:r>
      <w:r w:rsidRPr="001222C9">
        <w:rPr>
          <w:rFonts w:ascii="Bookman Old Style" w:hAnsi="Bookman Old Style" w:cs="Bookman Old Style"/>
          <w:sz w:val="24"/>
          <w:szCs w:val="24"/>
        </w:rPr>
        <w:t xml:space="preserve"> os</w:t>
      </w:r>
      <w:r w:rsidR="001D3962">
        <w:rPr>
          <w:rFonts w:ascii="Bookman Old Style" w:hAnsi="Bookman Old Style" w:cs="Bookman Old Style"/>
          <w:sz w:val="24"/>
          <w:szCs w:val="24"/>
        </w:rPr>
        <w:t>ób</w:t>
      </w:r>
      <w:r w:rsidRPr="001222C9">
        <w:rPr>
          <w:rFonts w:ascii="Bookman Old Style" w:hAnsi="Bookman Old Style" w:cs="Bookman Old Style"/>
          <w:sz w:val="24"/>
          <w:szCs w:val="24"/>
        </w:rPr>
        <w:t>),</w:t>
      </w:r>
    </w:p>
    <w:p w:rsidR="00840F37" w:rsidRPr="001222C9" w:rsidRDefault="00840F37">
      <w:pPr>
        <w:pStyle w:val="Tekstpodstawowy3"/>
        <w:numPr>
          <w:ilvl w:val="0"/>
          <w:numId w:val="19"/>
        </w:numPr>
        <w:spacing w:line="276" w:lineRule="auto"/>
        <w:ind w:left="709"/>
        <w:jc w:val="both"/>
        <w:rPr>
          <w:rFonts w:ascii="Bookman Old Style" w:hAnsi="Bookman Old Style" w:cs="Bookman Old Style"/>
          <w:sz w:val="24"/>
          <w:szCs w:val="24"/>
        </w:rPr>
      </w:pPr>
      <w:r w:rsidRPr="001222C9">
        <w:rPr>
          <w:rFonts w:ascii="Bookman Old Style" w:hAnsi="Bookman Old Style" w:cs="Bookman Old Style"/>
          <w:sz w:val="24"/>
          <w:szCs w:val="24"/>
        </w:rPr>
        <w:t>do Sądu w Inowrocławiu skierowali</w:t>
      </w:r>
      <w:r w:rsidR="00F35069" w:rsidRPr="001222C9">
        <w:rPr>
          <w:rFonts w:ascii="Bookman Old Style" w:hAnsi="Bookman Old Style" w:cs="Bookman Old Style"/>
          <w:sz w:val="24"/>
          <w:szCs w:val="24"/>
        </w:rPr>
        <w:t xml:space="preserve"> 1632 </w:t>
      </w:r>
      <w:r w:rsidRPr="001222C9">
        <w:rPr>
          <w:rFonts w:ascii="Bookman Old Style" w:hAnsi="Bookman Old Style" w:cs="Bookman Old Style"/>
          <w:sz w:val="24"/>
          <w:szCs w:val="24"/>
        </w:rPr>
        <w:t>wniosk</w:t>
      </w:r>
      <w:r w:rsidR="00F35069" w:rsidRPr="001222C9">
        <w:rPr>
          <w:rFonts w:ascii="Bookman Old Style" w:hAnsi="Bookman Old Style" w:cs="Bookman Old Style"/>
          <w:sz w:val="24"/>
          <w:szCs w:val="24"/>
        </w:rPr>
        <w:t>i</w:t>
      </w:r>
      <w:r w:rsidR="003F1E15" w:rsidRPr="001222C9">
        <w:rPr>
          <w:rFonts w:ascii="Bookman Old Style" w:hAnsi="Bookman Old Style" w:cs="Bookman Old Style"/>
          <w:sz w:val="24"/>
          <w:szCs w:val="24"/>
        </w:rPr>
        <w:t xml:space="preserve"> o ukaranie</w:t>
      </w:r>
      <w:r w:rsidRPr="001222C9">
        <w:rPr>
          <w:rFonts w:ascii="Bookman Old Style" w:hAnsi="Bookman Old Style" w:cs="Bookman Old Style"/>
          <w:sz w:val="24"/>
          <w:szCs w:val="24"/>
        </w:rPr>
        <w:t xml:space="preserve"> (2018 – 1719)</w:t>
      </w:r>
      <w:r w:rsidR="003F1E15" w:rsidRPr="001222C9">
        <w:rPr>
          <w:rFonts w:ascii="Bookman Old Style" w:hAnsi="Bookman Old Style" w:cs="Bookman Old Style"/>
          <w:sz w:val="24"/>
          <w:szCs w:val="24"/>
        </w:rPr>
        <w:t>,</w:t>
      </w:r>
    </w:p>
    <w:p w:rsidR="000F1365" w:rsidRPr="001222C9" w:rsidRDefault="00A57636">
      <w:pPr>
        <w:pStyle w:val="Tekstpodstawowy3"/>
        <w:numPr>
          <w:ilvl w:val="0"/>
          <w:numId w:val="10"/>
        </w:numPr>
        <w:spacing w:line="276" w:lineRule="auto"/>
        <w:ind w:left="709"/>
        <w:jc w:val="both"/>
        <w:rPr>
          <w:rFonts w:ascii="Bookman Old Style" w:hAnsi="Bookman Old Style" w:cs="Bookman Old Style"/>
          <w:sz w:val="24"/>
          <w:szCs w:val="24"/>
        </w:rPr>
      </w:pPr>
      <w:r w:rsidRPr="001222C9">
        <w:rPr>
          <w:rFonts w:ascii="Bookman Old Style" w:hAnsi="Bookman Old Style" w:cs="Bookman Old Style"/>
          <w:sz w:val="24"/>
          <w:szCs w:val="24"/>
        </w:rPr>
        <w:t>ogółem przeprowadz</w:t>
      </w:r>
      <w:r w:rsidR="001D3962">
        <w:rPr>
          <w:rFonts w:ascii="Bookman Old Style" w:hAnsi="Bookman Old Style" w:cs="Bookman Old Style"/>
          <w:sz w:val="24"/>
          <w:szCs w:val="24"/>
        </w:rPr>
        <w:t>ili 8</w:t>
      </w:r>
      <w:r w:rsidR="003F1E15" w:rsidRPr="001222C9">
        <w:rPr>
          <w:rFonts w:ascii="Bookman Old Style" w:hAnsi="Bookman Old Style" w:cs="Bookman Old Style"/>
          <w:sz w:val="24"/>
          <w:szCs w:val="24"/>
        </w:rPr>
        <w:t xml:space="preserve">400 </w:t>
      </w:r>
      <w:r w:rsidR="001E05F3" w:rsidRPr="001222C9">
        <w:rPr>
          <w:rFonts w:ascii="Bookman Old Style" w:hAnsi="Bookman Old Style" w:cs="Bookman Old Style"/>
          <w:sz w:val="24"/>
          <w:szCs w:val="24"/>
        </w:rPr>
        <w:t>(źródło SWD</w:t>
      </w:r>
      <w:r w:rsidR="00EE3449">
        <w:rPr>
          <w:rFonts w:ascii="Bookman Old Style" w:hAnsi="Bookman Old Style" w:cs="Bookman Old Style"/>
          <w:sz w:val="24"/>
          <w:szCs w:val="24"/>
        </w:rPr>
        <w:t xml:space="preserve"> </w:t>
      </w:r>
      <w:r w:rsidR="001E05F3" w:rsidRPr="001222C9">
        <w:rPr>
          <w:rFonts w:ascii="Bookman Old Style" w:hAnsi="Bookman Old Style" w:cs="Bookman Old Style"/>
          <w:sz w:val="24"/>
          <w:szCs w:val="24"/>
        </w:rPr>
        <w:t>- System Wspomagania Dowodzenia) interwencj</w:t>
      </w:r>
      <w:r w:rsidR="003F1E15" w:rsidRPr="001222C9">
        <w:rPr>
          <w:rFonts w:ascii="Bookman Old Style" w:hAnsi="Bookman Old Style" w:cs="Bookman Old Style"/>
          <w:sz w:val="24"/>
          <w:szCs w:val="24"/>
        </w:rPr>
        <w:t>i</w:t>
      </w:r>
      <w:r w:rsidR="001E05F3" w:rsidRPr="001222C9">
        <w:rPr>
          <w:rFonts w:ascii="Bookman Old Style" w:hAnsi="Bookman Old Style" w:cs="Bookman Old Style"/>
          <w:sz w:val="24"/>
          <w:szCs w:val="24"/>
        </w:rPr>
        <w:t>, (w 2018</w:t>
      </w:r>
      <w:r w:rsidRPr="001222C9">
        <w:rPr>
          <w:rFonts w:ascii="Bookman Old Style" w:hAnsi="Bookman Old Style" w:cs="Bookman Old Style"/>
          <w:sz w:val="24"/>
          <w:szCs w:val="24"/>
        </w:rPr>
        <w:t xml:space="preserve">r. – </w:t>
      </w:r>
      <w:r w:rsidR="00C0185B">
        <w:rPr>
          <w:rFonts w:ascii="Bookman Old Style" w:hAnsi="Bookman Old Style" w:cs="Bookman Old Style"/>
          <w:sz w:val="24"/>
          <w:szCs w:val="24"/>
        </w:rPr>
        <w:t xml:space="preserve">10116; </w:t>
      </w:r>
      <w:r w:rsidR="00C0185B" w:rsidRPr="001222C9">
        <w:rPr>
          <w:rFonts w:ascii="Bookman Old Style" w:hAnsi="Bookman Old Style" w:cs="Bookman Old Style"/>
          <w:sz w:val="24"/>
          <w:szCs w:val="24"/>
        </w:rPr>
        <w:t>źródło SWD</w:t>
      </w:r>
      <w:r w:rsidR="00611623">
        <w:rPr>
          <w:rFonts w:ascii="Bookman Old Style" w:hAnsi="Bookman Old Style" w:cs="Bookman Old Style"/>
          <w:sz w:val="24"/>
          <w:szCs w:val="24"/>
        </w:rPr>
        <w:t xml:space="preserve"> </w:t>
      </w:r>
      <w:r w:rsidR="00C0185B" w:rsidRPr="001222C9">
        <w:rPr>
          <w:rFonts w:ascii="Bookman Old Style" w:hAnsi="Bookman Old Style" w:cs="Bookman Old Style"/>
          <w:sz w:val="24"/>
          <w:szCs w:val="24"/>
        </w:rPr>
        <w:t>- System Wspomagania Dowodzenia</w:t>
      </w:r>
      <w:r w:rsidRPr="001222C9">
        <w:rPr>
          <w:rFonts w:ascii="Bookman Old Style" w:hAnsi="Bookman Old Style" w:cs="Bookman Old Style"/>
          <w:sz w:val="24"/>
          <w:szCs w:val="24"/>
        </w:rPr>
        <w:t>)</w:t>
      </w:r>
      <w:r w:rsidR="00FA69D2" w:rsidRPr="001222C9">
        <w:rPr>
          <w:rFonts w:ascii="Bookman Old Style" w:hAnsi="Bookman Old Style" w:cs="Bookman Old Style"/>
          <w:sz w:val="24"/>
          <w:szCs w:val="24"/>
        </w:rPr>
        <w:t>.</w:t>
      </w:r>
    </w:p>
    <w:p w:rsidR="000F1365" w:rsidRPr="001222C9" w:rsidRDefault="000F1365">
      <w:pPr>
        <w:pStyle w:val="Tekstpodstawowy3"/>
        <w:spacing w:line="276" w:lineRule="auto"/>
        <w:ind w:left="709"/>
        <w:jc w:val="both"/>
        <w:rPr>
          <w:rFonts w:ascii="Bookman Old Style" w:eastAsia="Bookman Old Style" w:hAnsi="Bookman Old Style" w:cs="Bookman Old Style"/>
          <w:sz w:val="24"/>
          <w:szCs w:val="24"/>
        </w:rPr>
      </w:pPr>
    </w:p>
    <w:p w:rsidR="00300BF8" w:rsidRDefault="00A57636" w:rsidP="00BC3CCA">
      <w:pPr>
        <w:pStyle w:val="Tekstpodstawowy3"/>
        <w:spacing w:line="276" w:lineRule="auto"/>
        <w:ind w:firstLine="349"/>
        <w:jc w:val="both"/>
        <w:rPr>
          <w:rFonts w:ascii="Bookman Old Style" w:hAnsi="Bookman Old Style" w:cs="Bookman Old Style"/>
          <w:sz w:val="24"/>
          <w:szCs w:val="24"/>
        </w:rPr>
      </w:pPr>
      <w:r w:rsidRPr="00E0672A">
        <w:rPr>
          <w:rFonts w:ascii="Bookman Old Style" w:hAnsi="Bookman Old Style" w:cs="Bookman Old Style"/>
          <w:sz w:val="24"/>
          <w:szCs w:val="24"/>
        </w:rPr>
        <w:t>Biorąc pod uwagę prewencyjne działania w kontekście współpracy z innymi służbami, policjanci powiatu inowrocławskiego kontynuowali współdziałanie</w:t>
      </w:r>
      <w:r w:rsidRPr="00E0672A">
        <w:rPr>
          <w:rFonts w:ascii="Bookman Old Style" w:hAnsi="Bookman Old Style" w:cs="Bookman Old Style"/>
          <w:sz w:val="24"/>
          <w:szCs w:val="24"/>
        </w:rPr>
        <w:br/>
        <w:t>ze Strażą Miejską, Służbą Ochrony Kole</w:t>
      </w:r>
      <w:r w:rsidR="00297AEB" w:rsidRPr="00E0672A">
        <w:rPr>
          <w:rFonts w:ascii="Bookman Old Style" w:hAnsi="Bookman Old Style" w:cs="Bookman Old Style"/>
          <w:sz w:val="24"/>
          <w:szCs w:val="24"/>
        </w:rPr>
        <w:t>i i Żandarmerią Wojskową. W 2019</w:t>
      </w:r>
      <w:r w:rsidRPr="00E0672A">
        <w:rPr>
          <w:rFonts w:ascii="Bookman Old Style" w:hAnsi="Bookman Old Style" w:cs="Bookman Old Style"/>
          <w:sz w:val="24"/>
          <w:szCs w:val="24"/>
        </w:rPr>
        <w:t xml:space="preserve"> roku była również kontynuowana współpraca z Państwową Strażą Rybacką na podstawie Planu </w:t>
      </w:r>
      <w:r w:rsidRPr="00E0672A">
        <w:rPr>
          <w:rFonts w:ascii="Bookman Old Style" w:hAnsi="Bookman Old Style" w:cs="Bookman Old Style"/>
          <w:bCs/>
          <w:sz w:val="24"/>
          <w:szCs w:val="24"/>
        </w:rPr>
        <w:t>Współdziałania Policji Województwa Kujawsko-Pomorskiego z Państwową Straż</w:t>
      </w:r>
      <w:r w:rsidR="001D3962">
        <w:rPr>
          <w:rFonts w:ascii="Bookman Old Style" w:hAnsi="Bookman Old Style" w:cs="Bookman Old Style"/>
          <w:bCs/>
          <w:sz w:val="24"/>
          <w:szCs w:val="24"/>
        </w:rPr>
        <w:t>ą Rybacką Województwa Kujawsko</w:t>
      </w:r>
      <w:r w:rsidR="00611623">
        <w:rPr>
          <w:rFonts w:ascii="Bookman Old Style" w:hAnsi="Bookman Old Style" w:cs="Bookman Old Style"/>
          <w:bCs/>
          <w:sz w:val="24"/>
          <w:szCs w:val="24"/>
        </w:rPr>
        <w:t>-</w:t>
      </w:r>
      <w:r w:rsidRPr="00E0672A">
        <w:rPr>
          <w:rFonts w:ascii="Bookman Old Style" w:hAnsi="Bookman Old Style" w:cs="Bookman Old Style"/>
          <w:bCs/>
          <w:sz w:val="24"/>
          <w:szCs w:val="24"/>
        </w:rPr>
        <w:t xml:space="preserve">Pomorskiego. </w:t>
      </w:r>
      <w:r w:rsidR="00297AEB" w:rsidRPr="00E0672A">
        <w:rPr>
          <w:rFonts w:ascii="Bookman Old Style" w:hAnsi="Bookman Old Style" w:cs="Bookman Old Style"/>
          <w:sz w:val="24"/>
          <w:szCs w:val="24"/>
        </w:rPr>
        <w:t xml:space="preserve">Służby odbywały się zarówno na wodach jak i terenach przywodnych. Celem ich było zapobieganie i zwalczanie nielegalnego połowu ryb. Do działań wykorzystywany był sprzęt będący na wyposażeniu PSR i Policji. W okresie letnim Policja powiatu </w:t>
      </w:r>
      <w:r w:rsidR="00344826" w:rsidRPr="00E0672A">
        <w:rPr>
          <w:rFonts w:ascii="Bookman Old Style" w:hAnsi="Bookman Old Style" w:cs="Bookman Old Style"/>
          <w:sz w:val="24"/>
          <w:szCs w:val="24"/>
        </w:rPr>
        <w:t>i</w:t>
      </w:r>
      <w:r w:rsidR="00297AEB" w:rsidRPr="00E0672A">
        <w:rPr>
          <w:rFonts w:ascii="Bookman Old Style" w:hAnsi="Bookman Old Style" w:cs="Bookman Old Style"/>
          <w:sz w:val="24"/>
          <w:szCs w:val="24"/>
        </w:rPr>
        <w:t>nowrocławskiego podjęła także działania</w:t>
      </w:r>
      <w:r w:rsidR="00344826" w:rsidRPr="00E0672A">
        <w:rPr>
          <w:rFonts w:ascii="Bookman Old Style" w:hAnsi="Bookman Old Style" w:cs="Bookman Old Style"/>
          <w:sz w:val="24"/>
          <w:szCs w:val="24"/>
        </w:rPr>
        <w:t xml:space="preserve"> </w:t>
      </w:r>
      <w:r w:rsidR="00297AEB" w:rsidRPr="00E0672A">
        <w:rPr>
          <w:rFonts w:ascii="Bookman Old Style" w:hAnsi="Bookman Old Style" w:cs="Bookman Old Style"/>
          <w:sz w:val="24"/>
          <w:szCs w:val="24"/>
        </w:rPr>
        <w:t>z Państwową Strażą Pożarną, Nadgoplańskim Wodnym Ochotniczy</w:t>
      </w:r>
      <w:r w:rsidR="00C275D6" w:rsidRPr="00E0672A">
        <w:rPr>
          <w:rFonts w:ascii="Bookman Old Style" w:hAnsi="Bookman Old Style" w:cs="Bookman Old Style"/>
          <w:sz w:val="24"/>
          <w:szCs w:val="24"/>
        </w:rPr>
        <w:t>m Pogotowiem Ratunkowym w Krusz</w:t>
      </w:r>
      <w:r w:rsidR="00297AEB" w:rsidRPr="00E0672A">
        <w:rPr>
          <w:rFonts w:ascii="Bookman Old Style" w:hAnsi="Bookman Old Style" w:cs="Bookman Old Style"/>
          <w:sz w:val="24"/>
          <w:szCs w:val="24"/>
        </w:rPr>
        <w:t>w</w:t>
      </w:r>
      <w:r w:rsidR="00C275D6" w:rsidRPr="00E0672A">
        <w:rPr>
          <w:rFonts w:ascii="Bookman Old Style" w:hAnsi="Bookman Old Style" w:cs="Bookman Old Style"/>
          <w:sz w:val="24"/>
          <w:szCs w:val="24"/>
        </w:rPr>
        <w:t>i</w:t>
      </w:r>
      <w:r w:rsidR="00297AEB" w:rsidRPr="00E0672A">
        <w:rPr>
          <w:rFonts w:ascii="Bookman Old Style" w:hAnsi="Bookman Old Style" w:cs="Bookman Old Style"/>
          <w:sz w:val="24"/>
          <w:szCs w:val="24"/>
        </w:rPr>
        <w:t xml:space="preserve">cy, Ochotniczą Strażą Pożarną celem zapewnienia bezpieczeństwa osób wypoczywających nad wodą. Takich służb </w:t>
      </w:r>
      <w:r w:rsidR="00EA32FE">
        <w:rPr>
          <w:rFonts w:ascii="Bookman Old Style" w:hAnsi="Bookman Old Style" w:cs="Bookman Old Style"/>
          <w:sz w:val="24"/>
          <w:szCs w:val="24"/>
        </w:rPr>
        <w:br/>
      </w:r>
      <w:r w:rsidR="00297AEB" w:rsidRPr="00E0672A">
        <w:rPr>
          <w:rFonts w:ascii="Bookman Old Style" w:hAnsi="Bookman Old Style" w:cs="Bookman Old Style"/>
          <w:sz w:val="24"/>
          <w:szCs w:val="24"/>
        </w:rPr>
        <w:t>w ubiegłorocznym sezonie letnim przeprowadzono 31. W ich trakcie ujawniono, m.in. 11 wykroczeń.</w:t>
      </w:r>
      <w:r w:rsidR="00EA32FE">
        <w:rPr>
          <w:rFonts w:ascii="Bookman Old Style" w:hAnsi="Bookman Old Style" w:cs="Bookman Old Style"/>
          <w:sz w:val="24"/>
          <w:szCs w:val="24"/>
        </w:rPr>
        <w:t xml:space="preserve"> </w:t>
      </w:r>
      <w:r w:rsidR="00297AEB" w:rsidRPr="00E0672A">
        <w:rPr>
          <w:rFonts w:ascii="Bookman Old Style" w:hAnsi="Bookman Old Style" w:cs="Bookman Old Style"/>
          <w:sz w:val="24"/>
          <w:szCs w:val="24"/>
        </w:rPr>
        <w:t>W 8 p</w:t>
      </w:r>
      <w:r w:rsidR="00AD47D2" w:rsidRPr="00E0672A">
        <w:rPr>
          <w:rFonts w:ascii="Bookman Old Style" w:hAnsi="Bookman Old Style" w:cs="Bookman Old Style"/>
          <w:sz w:val="24"/>
          <w:szCs w:val="24"/>
        </w:rPr>
        <w:t>rzypadkach zastosowano pouczenia</w:t>
      </w:r>
      <w:r w:rsidR="00297AEB" w:rsidRPr="00E0672A">
        <w:rPr>
          <w:rFonts w:ascii="Bookman Old Style" w:hAnsi="Bookman Old Style" w:cs="Bookman Old Style"/>
          <w:sz w:val="24"/>
          <w:szCs w:val="24"/>
        </w:rPr>
        <w:t>, w 3 nałożono na sprawców mandaty karne. Wylegitymowano 24 osoby, skontrolowano 10 jednostek pływających.</w:t>
      </w:r>
    </w:p>
    <w:p w:rsidR="001D3962" w:rsidRPr="00E0672A" w:rsidRDefault="001D3962" w:rsidP="00BC3CCA">
      <w:pPr>
        <w:pStyle w:val="Tekstpodstawowy3"/>
        <w:spacing w:line="276" w:lineRule="auto"/>
        <w:ind w:firstLine="349"/>
        <w:jc w:val="both"/>
        <w:rPr>
          <w:rFonts w:ascii="Bookman Old Style" w:hAnsi="Bookman Old Style" w:cs="Bookman Old Style"/>
          <w:sz w:val="24"/>
          <w:szCs w:val="24"/>
        </w:rPr>
      </w:pPr>
    </w:p>
    <w:p w:rsidR="000F1365" w:rsidRPr="001222C9" w:rsidRDefault="00A57636">
      <w:pPr>
        <w:pStyle w:val="Textbody"/>
        <w:spacing w:line="276" w:lineRule="auto"/>
        <w:jc w:val="left"/>
        <w:rPr>
          <w:rFonts w:ascii="Bookman Old Style" w:hAnsi="Bookman Old Style" w:cs="Bookman Old Style"/>
          <w:b/>
          <w:bCs/>
          <w:color w:val="auto"/>
          <w:sz w:val="24"/>
          <w:szCs w:val="24"/>
        </w:rPr>
      </w:pPr>
      <w:r w:rsidRPr="001222C9">
        <w:rPr>
          <w:rFonts w:ascii="Bookman Old Style" w:hAnsi="Bookman Old Style" w:cs="Bookman Old Style"/>
          <w:b/>
          <w:bCs/>
          <w:color w:val="auto"/>
          <w:sz w:val="24"/>
          <w:szCs w:val="24"/>
        </w:rPr>
        <w:t>1. Zwalczanie alkoholizmu</w:t>
      </w:r>
    </w:p>
    <w:p w:rsidR="000F1365" w:rsidRPr="001222C9" w:rsidRDefault="000F1365">
      <w:pPr>
        <w:pStyle w:val="Standard"/>
        <w:widowControl w:val="0"/>
        <w:spacing w:before="100" w:line="276" w:lineRule="auto"/>
        <w:ind w:right="567"/>
        <w:jc w:val="both"/>
        <w:rPr>
          <w:rFonts w:ascii="Bookman Old Style" w:hAnsi="Bookman Old Style" w:cs="Bookman Old Style"/>
          <w:b/>
          <w:bCs/>
        </w:rPr>
      </w:pPr>
    </w:p>
    <w:p w:rsidR="00C967B5" w:rsidRPr="00E0672A" w:rsidRDefault="00C967B5">
      <w:pPr>
        <w:pStyle w:val="Standard"/>
        <w:widowControl w:val="0"/>
        <w:spacing w:line="276" w:lineRule="auto"/>
        <w:ind w:firstLine="708"/>
        <w:jc w:val="both"/>
        <w:rPr>
          <w:rFonts w:ascii="Bookman Old Style" w:eastAsia="Lucida Sans Unicode" w:hAnsi="Bookman Old Style" w:cs="Bookman Old Style"/>
        </w:rPr>
      </w:pPr>
      <w:r w:rsidRPr="00E0672A">
        <w:rPr>
          <w:rFonts w:ascii="Bookman Old Style" w:eastAsia="Lucida Sans Unicode" w:hAnsi="Bookman Old Style" w:cs="Bookman Old Style"/>
        </w:rPr>
        <w:t xml:space="preserve">W </w:t>
      </w:r>
      <w:r w:rsidR="00AD47D2" w:rsidRPr="00E0672A">
        <w:rPr>
          <w:rFonts w:ascii="Bookman Old Style" w:eastAsia="Lucida Sans Unicode" w:hAnsi="Bookman Old Style" w:cs="Bookman Old Style"/>
        </w:rPr>
        <w:t xml:space="preserve">okresie od </w:t>
      </w:r>
      <w:r w:rsidR="00EE3449">
        <w:rPr>
          <w:rFonts w:ascii="Bookman Old Style" w:eastAsia="Lucida Sans Unicode" w:hAnsi="Bookman Old Style" w:cs="Bookman Old Style"/>
        </w:rPr>
        <w:t>1 stycznia</w:t>
      </w:r>
      <w:r w:rsidR="00AD47D2" w:rsidRPr="00E0672A">
        <w:rPr>
          <w:rFonts w:ascii="Bookman Old Style" w:eastAsia="Lucida Sans Unicode" w:hAnsi="Bookman Old Style" w:cs="Bookman Old Style"/>
        </w:rPr>
        <w:t xml:space="preserve"> do 31</w:t>
      </w:r>
      <w:r w:rsidR="00EE3449">
        <w:rPr>
          <w:rFonts w:ascii="Bookman Old Style" w:eastAsia="Lucida Sans Unicode" w:hAnsi="Bookman Old Style" w:cs="Bookman Old Style"/>
        </w:rPr>
        <w:t xml:space="preserve"> sierpnia </w:t>
      </w:r>
      <w:r w:rsidRPr="00E0672A">
        <w:rPr>
          <w:rFonts w:ascii="Bookman Old Style" w:eastAsia="Lucida Sans Unicode" w:hAnsi="Bookman Old Style" w:cs="Bookman Old Style"/>
        </w:rPr>
        <w:t>2019</w:t>
      </w:r>
      <w:r w:rsidR="00EE3449">
        <w:rPr>
          <w:rFonts w:ascii="Bookman Old Style" w:eastAsia="Lucida Sans Unicode" w:hAnsi="Bookman Old Style" w:cs="Bookman Old Style"/>
        </w:rPr>
        <w:t xml:space="preserve"> </w:t>
      </w:r>
      <w:r w:rsidR="00AD47D2" w:rsidRPr="00E0672A">
        <w:rPr>
          <w:rFonts w:ascii="Bookman Old Style" w:eastAsia="Lucida Sans Unicode" w:hAnsi="Bookman Old Style" w:cs="Bookman Old Style"/>
        </w:rPr>
        <w:t>r.</w:t>
      </w:r>
      <w:r w:rsidR="00A57636" w:rsidRPr="00E0672A">
        <w:rPr>
          <w:rFonts w:ascii="Bookman Old Style" w:eastAsia="Lucida Sans Unicode" w:hAnsi="Bookman Old Style" w:cs="Bookman Old Style"/>
        </w:rPr>
        <w:t xml:space="preserve"> do policyjnych pomieszczeń dla osób zatrzymanych</w:t>
      </w:r>
      <w:r w:rsidRPr="00E0672A">
        <w:rPr>
          <w:rFonts w:ascii="Bookman Old Style" w:eastAsia="Lucida Sans Unicode" w:hAnsi="Bookman Old Style" w:cs="Bookman Old Style"/>
        </w:rPr>
        <w:t xml:space="preserve"> w Inowrocławiu,</w:t>
      </w:r>
      <w:r w:rsidR="00A57636" w:rsidRPr="00E0672A">
        <w:rPr>
          <w:rFonts w:ascii="Bookman Old Style" w:eastAsia="Lucida Sans Unicode" w:hAnsi="Bookman Old Style" w:cs="Bookman Old Style"/>
        </w:rPr>
        <w:t xml:space="preserve"> policjanci doprowadzili w celu wytrzeźwienia</w:t>
      </w:r>
      <w:r w:rsidR="00E41924" w:rsidRPr="00E0672A">
        <w:rPr>
          <w:rFonts w:ascii="Bookman Old Style" w:eastAsia="Lucida Sans Unicode" w:hAnsi="Bookman Old Style" w:cs="Bookman Old Style"/>
        </w:rPr>
        <w:t xml:space="preserve"> </w:t>
      </w:r>
      <w:r w:rsidRPr="007226EE">
        <w:rPr>
          <w:rFonts w:ascii="Bookman Old Style" w:eastAsia="Lucida Sans Unicode" w:hAnsi="Bookman Old Style" w:cs="Bookman Old Style"/>
        </w:rPr>
        <w:t>883</w:t>
      </w:r>
      <w:r w:rsidR="00E41924" w:rsidRPr="00E0672A">
        <w:rPr>
          <w:rFonts w:ascii="Bookman Old Style" w:eastAsia="Lucida Sans Unicode" w:hAnsi="Bookman Old Style" w:cs="Bookman Old Style"/>
          <w:b/>
        </w:rPr>
        <w:t xml:space="preserve"> </w:t>
      </w:r>
      <w:r w:rsidR="00C40234" w:rsidRPr="00E0672A">
        <w:rPr>
          <w:rFonts w:ascii="Bookman Old Style" w:eastAsia="Lucida Sans Unicode" w:hAnsi="Bookman Old Style" w:cs="Bookman Old Style"/>
        </w:rPr>
        <w:t>osoby (</w:t>
      </w:r>
      <w:r w:rsidR="00E41924" w:rsidRPr="00E0672A">
        <w:rPr>
          <w:rFonts w:ascii="Bookman Old Style" w:eastAsia="Lucida Sans Unicode" w:hAnsi="Bookman Old Style" w:cs="Bookman Old Style"/>
        </w:rPr>
        <w:t xml:space="preserve">w tym 6 nieletnich). </w:t>
      </w:r>
      <w:r w:rsidR="00AD47D2" w:rsidRPr="00E0672A">
        <w:rPr>
          <w:rFonts w:ascii="Bookman Old Style" w:eastAsia="Lucida Sans Unicode" w:hAnsi="Bookman Old Style" w:cs="Bookman Old Style"/>
        </w:rPr>
        <w:t>Z</w:t>
      </w:r>
      <w:r w:rsidR="00E41924" w:rsidRPr="00E0672A">
        <w:rPr>
          <w:rFonts w:ascii="Bookman Old Style" w:eastAsia="Lucida Sans Unicode" w:hAnsi="Bookman Old Style" w:cs="Bookman Old Style"/>
        </w:rPr>
        <w:t xml:space="preserve"> uwagi na remont w KPP Inowrocław pomieszczeń dla zatrzymanych, </w:t>
      </w:r>
      <w:r w:rsidR="00AD47D2" w:rsidRPr="00E0672A">
        <w:rPr>
          <w:rFonts w:ascii="Bookman Old Style" w:eastAsia="Lucida Sans Unicode" w:hAnsi="Bookman Old Style" w:cs="Bookman Old Style"/>
        </w:rPr>
        <w:t xml:space="preserve">od września do grudnia, </w:t>
      </w:r>
      <w:r w:rsidR="00E41924" w:rsidRPr="00E0672A">
        <w:rPr>
          <w:rFonts w:ascii="Bookman Old Style" w:eastAsia="Lucida Sans Unicode" w:hAnsi="Bookman Old Style" w:cs="Bookman Old Style"/>
        </w:rPr>
        <w:t xml:space="preserve">osoby nietrzeźwe były umieszczane na terenie innych jednostek województwa. </w:t>
      </w:r>
    </w:p>
    <w:p w:rsidR="000F1365" w:rsidRPr="00E0672A" w:rsidRDefault="00A57636">
      <w:pPr>
        <w:pStyle w:val="Standard"/>
        <w:widowControl w:val="0"/>
        <w:spacing w:line="276" w:lineRule="auto"/>
        <w:jc w:val="both"/>
      </w:pPr>
      <w:r w:rsidRPr="00E0672A">
        <w:rPr>
          <w:rFonts w:ascii="Bookman Old Style" w:eastAsia="Lucida Sans Unicode" w:hAnsi="Bookman Old Style" w:cs="Bookman Old Style"/>
        </w:rPr>
        <w:tab/>
      </w:r>
      <w:r w:rsidRPr="00E0672A">
        <w:rPr>
          <w:rFonts w:ascii="Bookman Old Style" w:eastAsia="Lucida Sans Unicode" w:hAnsi="Bookman Old Style" w:cs="Bookman Old Style"/>
          <w:bCs/>
        </w:rPr>
        <w:t xml:space="preserve">Z nieletnimi oraz ich rodzicami policjanci prowadzili rozmowy profilaktyczne na temat szkodliwości spożywania alkoholu. </w:t>
      </w:r>
      <w:r w:rsidR="00E71684" w:rsidRPr="00E0672A">
        <w:rPr>
          <w:rFonts w:ascii="Bookman Old Style" w:eastAsia="Lucida Sans Unicode" w:hAnsi="Bookman Old Style" w:cs="Bookman Old Style"/>
          <w:bCs/>
        </w:rPr>
        <w:t xml:space="preserve">Policjanci </w:t>
      </w:r>
      <w:r w:rsidRPr="00E0672A">
        <w:rPr>
          <w:rFonts w:ascii="Bookman Old Style" w:eastAsia="Lucida Sans Unicode" w:hAnsi="Bookman Old Style" w:cs="Bookman Old Style"/>
          <w:bCs/>
        </w:rPr>
        <w:t xml:space="preserve">przedstawiali </w:t>
      </w:r>
      <w:r w:rsidR="00E71684" w:rsidRPr="00E0672A">
        <w:rPr>
          <w:rFonts w:ascii="Bookman Old Style" w:eastAsia="Lucida Sans Unicode" w:hAnsi="Bookman Old Style" w:cs="Bookman Old Style"/>
          <w:bCs/>
        </w:rPr>
        <w:t>nieletnim</w:t>
      </w:r>
      <w:r w:rsidRPr="00E0672A">
        <w:rPr>
          <w:rFonts w:ascii="Bookman Old Style" w:eastAsia="Lucida Sans Unicode" w:hAnsi="Bookman Old Style" w:cs="Bookman Old Style"/>
          <w:bCs/>
        </w:rPr>
        <w:t xml:space="preserve"> </w:t>
      </w:r>
      <w:r w:rsidRPr="00E0672A">
        <w:rPr>
          <w:rFonts w:ascii="Bookman Old Style" w:eastAsia="Lucida Sans Unicode" w:hAnsi="Bookman Old Style" w:cs="Bookman Old Style"/>
        </w:rPr>
        <w:t xml:space="preserve">konsekwencje wynikające z naruszania przepisów ustawy o wychowaniu </w:t>
      </w:r>
      <w:r w:rsidR="00611623">
        <w:rPr>
          <w:rFonts w:ascii="Bookman Old Style" w:eastAsia="Lucida Sans Unicode" w:hAnsi="Bookman Old Style" w:cs="Bookman Old Style"/>
        </w:rPr>
        <w:br/>
      </w:r>
      <w:r w:rsidRPr="00E0672A">
        <w:rPr>
          <w:rFonts w:ascii="Bookman Old Style" w:eastAsia="Lucida Sans Unicode" w:hAnsi="Bookman Old Style" w:cs="Bookman Old Style"/>
        </w:rPr>
        <w:t>w trzeźwości i przeciwdziałaniu alkoholizmowi.</w:t>
      </w:r>
      <w:r w:rsidRPr="00E0672A">
        <w:rPr>
          <w:rFonts w:ascii="Bookman Old Style" w:eastAsia="Lucida Sans Unicode" w:hAnsi="Bookman Old Style" w:cs="Bookman Old Style"/>
          <w:bCs/>
        </w:rPr>
        <w:t xml:space="preserve"> </w:t>
      </w:r>
      <w:r w:rsidR="00E71684" w:rsidRPr="00E0672A">
        <w:rPr>
          <w:rFonts w:ascii="Bookman Old Style" w:eastAsia="Lucida Sans Unicode" w:hAnsi="Bookman Old Style" w:cs="Bookman Old Style"/>
          <w:bCs/>
        </w:rPr>
        <w:t xml:space="preserve">Zbierane były informacje kto dostarczył osobie nieletniej alkohol. </w:t>
      </w:r>
      <w:r w:rsidR="00EE3449">
        <w:rPr>
          <w:rFonts w:ascii="Bookman Old Style" w:eastAsia="Lucida Sans Unicode" w:hAnsi="Bookman Old Style" w:cs="Bookman Old Style"/>
          <w:bCs/>
        </w:rPr>
        <w:t xml:space="preserve">Najczęściej </w:t>
      </w:r>
      <w:r w:rsidR="00E71684" w:rsidRPr="00E0672A">
        <w:rPr>
          <w:rFonts w:ascii="Bookman Old Style" w:eastAsia="Lucida Sans Unicode" w:hAnsi="Bookman Old Style" w:cs="Bookman Old Style"/>
          <w:bCs/>
        </w:rPr>
        <w:t xml:space="preserve">nieletni podawali, że </w:t>
      </w:r>
      <w:r w:rsidR="00E0672A">
        <w:rPr>
          <w:rFonts w:ascii="Bookman Old Style" w:eastAsia="Lucida Sans Unicode" w:hAnsi="Bookman Old Style" w:cs="Bookman Old Style"/>
          <w:bCs/>
        </w:rPr>
        <w:t xml:space="preserve">zakupu dokonała </w:t>
      </w:r>
      <w:r w:rsidRPr="00E0672A">
        <w:rPr>
          <w:rFonts w:ascii="Bookman Old Style" w:eastAsia="Lucida Sans Unicode" w:hAnsi="Bookman Old Style" w:cs="Bookman Old Style"/>
          <w:bCs/>
        </w:rPr>
        <w:t>obca osoba dorosła.</w:t>
      </w:r>
    </w:p>
    <w:p w:rsidR="000F1365" w:rsidRPr="00E0672A" w:rsidRDefault="00A57636">
      <w:pPr>
        <w:pStyle w:val="Standard"/>
        <w:widowControl w:val="0"/>
        <w:spacing w:line="276" w:lineRule="auto"/>
        <w:jc w:val="both"/>
      </w:pPr>
      <w:r w:rsidRPr="00E0672A">
        <w:rPr>
          <w:rFonts w:ascii="Bookman Old Style" w:eastAsia="Bookman Old Style" w:hAnsi="Bookman Old Style" w:cs="Bookman Old Style"/>
        </w:rPr>
        <w:t xml:space="preserve">        </w:t>
      </w:r>
      <w:r w:rsidRPr="00E0672A">
        <w:rPr>
          <w:rFonts w:ascii="Bookman Old Style" w:eastAsia="Lucida Sans Unicode" w:hAnsi="Bookman Old Style" w:cs="Bookman Old Style"/>
        </w:rPr>
        <w:t>W ramac</w:t>
      </w:r>
      <w:r w:rsidR="002B5148" w:rsidRPr="00E0672A">
        <w:rPr>
          <w:rFonts w:ascii="Bookman Old Style" w:eastAsia="Lucida Sans Unicode" w:hAnsi="Bookman Old Style" w:cs="Bookman Old Style"/>
        </w:rPr>
        <w:t>h profilaktyki społe</w:t>
      </w:r>
      <w:r w:rsidR="00AD47D2" w:rsidRPr="00E0672A">
        <w:rPr>
          <w:rFonts w:ascii="Bookman Old Style" w:eastAsia="Lucida Sans Unicode" w:hAnsi="Bookman Old Style" w:cs="Bookman Old Style"/>
        </w:rPr>
        <w:t>cznej w 2019</w:t>
      </w:r>
      <w:r w:rsidR="00EE3449">
        <w:rPr>
          <w:rFonts w:ascii="Bookman Old Style" w:eastAsia="Lucida Sans Unicode" w:hAnsi="Bookman Old Style" w:cs="Bookman Old Style"/>
        </w:rPr>
        <w:t xml:space="preserve"> </w:t>
      </w:r>
      <w:r w:rsidR="00AD47D2" w:rsidRPr="00E0672A">
        <w:rPr>
          <w:rFonts w:ascii="Bookman Old Style" w:eastAsia="Lucida Sans Unicode" w:hAnsi="Bookman Old Style" w:cs="Bookman Old Style"/>
        </w:rPr>
        <w:t xml:space="preserve">r. </w:t>
      </w:r>
      <w:r w:rsidR="00EE3449">
        <w:rPr>
          <w:rFonts w:ascii="Bookman Old Style" w:eastAsia="Lucida Sans Unicode" w:hAnsi="Bookman Old Style" w:cs="Bookman Old Style"/>
        </w:rPr>
        <w:t>inowrocławska p</w:t>
      </w:r>
      <w:r w:rsidRPr="00E0672A">
        <w:rPr>
          <w:rFonts w:ascii="Bookman Old Style" w:eastAsia="Lucida Sans Unicode" w:hAnsi="Bookman Old Style" w:cs="Bookman Old Style"/>
        </w:rPr>
        <w:t xml:space="preserve">olicja współdziałała z Ośrodkiem Profilaktyki i Rozwiązywania Problemów Uzależnień </w:t>
      </w:r>
      <w:r w:rsidR="00611623">
        <w:rPr>
          <w:rFonts w:ascii="Bookman Old Style" w:eastAsia="Lucida Sans Unicode" w:hAnsi="Bookman Old Style" w:cs="Bookman Old Style"/>
        </w:rPr>
        <w:br/>
      </w:r>
      <w:r w:rsidRPr="00E0672A">
        <w:rPr>
          <w:rFonts w:ascii="Bookman Old Style" w:eastAsia="Lucida Sans Unicode" w:hAnsi="Bookman Old Style" w:cs="Bookman Old Style"/>
        </w:rPr>
        <w:t xml:space="preserve">w Inowrocławiu oraz komisjami do spraw zwalczania problemów alkoholowych na terenie powiatu. </w:t>
      </w:r>
    </w:p>
    <w:p w:rsidR="000F1365" w:rsidRPr="00E0672A" w:rsidRDefault="00A57636">
      <w:pPr>
        <w:pStyle w:val="Standard"/>
        <w:widowControl w:val="0"/>
        <w:spacing w:line="276" w:lineRule="auto"/>
        <w:jc w:val="both"/>
      </w:pPr>
      <w:r w:rsidRPr="00E0672A">
        <w:rPr>
          <w:rFonts w:ascii="Bookman Old Style" w:eastAsia="Bookman Old Style" w:hAnsi="Bookman Old Style" w:cs="Bookman Old Style"/>
        </w:rPr>
        <w:lastRenderedPageBreak/>
        <w:tab/>
      </w:r>
      <w:r w:rsidRPr="00E0672A">
        <w:rPr>
          <w:rFonts w:ascii="Bookman Old Style" w:eastAsia="Lucida Sans Unicode" w:hAnsi="Bookman Old Style" w:cs="Bookman Old Style"/>
        </w:rPr>
        <w:t>Policjanci z komisariatów i posterunk</w:t>
      </w:r>
      <w:r w:rsidR="007226EE">
        <w:rPr>
          <w:rFonts w:ascii="Bookman Old Style" w:eastAsia="Lucida Sans Unicode" w:hAnsi="Bookman Old Style" w:cs="Bookman Old Style"/>
        </w:rPr>
        <w:t xml:space="preserve">u Policji </w:t>
      </w:r>
      <w:r w:rsidRPr="00E0672A">
        <w:rPr>
          <w:rFonts w:ascii="Bookman Old Style" w:eastAsia="Lucida Sans Unicode" w:hAnsi="Bookman Old Style" w:cs="Bookman Old Style"/>
        </w:rPr>
        <w:t xml:space="preserve">podległych KPP w Inowrocławiu współpracowali z gminnymi komisjami rozwiązywania problemów alkoholowych. </w:t>
      </w:r>
      <w:r w:rsidRPr="00E0672A">
        <w:rPr>
          <w:rFonts w:ascii="Bookman Old Style" w:eastAsia="Arial Unicode MS" w:hAnsi="Bookman Old Style" w:cs="Bookman Old Style"/>
        </w:rPr>
        <w:t>Problematyka uzależnień była również omawi</w:t>
      </w:r>
      <w:r w:rsidR="00071D64" w:rsidRPr="00E0672A">
        <w:rPr>
          <w:rFonts w:ascii="Bookman Old Style" w:eastAsia="Arial Unicode MS" w:hAnsi="Bookman Old Style" w:cs="Bookman Old Style"/>
        </w:rPr>
        <w:t xml:space="preserve">ana podczas spotkań w szkołach na pogadankach. </w:t>
      </w:r>
      <w:r w:rsidRPr="00E0672A">
        <w:rPr>
          <w:rFonts w:ascii="Bookman Old Style" w:eastAsia="Arial Unicode MS" w:hAnsi="Bookman Old Style" w:cs="Bookman Old Style"/>
        </w:rPr>
        <w:t>Ponadto prowadzili akcje w ruchu drogowym mające na celu promowanie trzeźwości oraz przedstawianie konsekwencji i skutków wynikających ze spożywania alkoholu. W zak</w:t>
      </w:r>
      <w:r w:rsidRPr="00E0672A">
        <w:rPr>
          <w:rFonts w:ascii="Bookman Old Style" w:eastAsia="Lucida Sans Unicode" w:hAnsi="Bookman Old Style" w:cs="Bookman Old Style"/>
        </w:rPr>
        <w:t>resie profilaktycznym Policja współdziałała również</w:t>
      </w:r>
      <w:r w:rsidR="00071D64" w:rsidRPr="00E0672A">
        <w:rPr>
          <w:rFonts w:ascii="Bookman Old Style" w:eastAsia="Lucida Sans Unicode" w:hAnsi="Bookman Old Style" w:cs="Bookman Old Style"/>
        </w:rPr>
        <w:t xml:space="preserve"> </w:t>
      </w:r>
      <w:r w:rsidR="007226EE">
        <w:rPr>
          <w:rFonts w:ascii="Bookman Old Style" w:eastAsia="Lucida Sans Unicode" w:hAnsi="Bookman Old Style" w:cs="Bookman Old Style"/>
        </w:rPr>
        <w:br/>
      </w:r>
      <w:r w:rsidRPr="00E0672A">
        <w:rPr>
          <w:rFonts w:ascii="Bookman Old Style" w:eastAsia="Lucida Sans Unicode" w:hAnsi="Bookman Old Style" w:cs="Bookman Old Style"/>
        </w:rPr>
        <w:t>z mediami, które otrzymywały informacje, opis konkretnych przypadków dotyczących inicjatyw mających na celu ograniczanie zjawiska uzależnień.</w:t>
      </w:r>
    </w:p>
    <w:p w:rsidR="000F1365" w:rsidRPr="00E0672A" w:rsidRDefault="007226EE">
      <w:pPr>
        <w:pStyle w:val="Standard"/>
        <w:widowControl w:val="0"/>
        <w:spacing w:line="276" w:lineRule="auto"/>
        <w:ind w:firstLine="539"/>
        <w:jc w:val="both"/>
      </w:pPr>
      <w:r>
        <w:rPr>
          <w:rFonts w:ascii="Bookman Old Style" w:eastAsia="Lucida Sans Unicode" w:hAnsi="Bookman Old Style" w:cs="Bookman Old Style"/>
        </w:rPr>
        <w:t>W sytuacjach, gdy p</w:t>
      </w:r>
      <w:r w:rsidR="00A57636" w:rsidRPr="00E0672A">
        <w:rPr>
          <w:rFonts w:ascii="Bookman Old Style" w:eastAsia="Lucida Sans Unicode" w:hAnsi="Bookman Old Style" w:cs="Bookman Old Style"/>
        </w:rPr>
        <w:t>olicja uzyskała informacje o sprawowaniu opieki przez nietrzeźwych rodziców nad małoletnimi dziećmi, powiadamia</w:t>
      </w:r>
      <w:r>
        <w:rPr>
          <w:rFonts w:ascii="Bookman Old Style" w:eastAsia="Lucida Sans Unicode" w:hAnsi="Bookman Old Style" w:cs="Bookman Old Style"/>
        </w:rPr>
        <w:t>ła</w:t>
      </w:r>
      <w:r w:rsidR="00A57636" w:rsidRPr="00E0672A">
        <w:rPr>
          <w:rFonts w:ascii="Bookman Old Style" w:eastAsia="Lucida Sans Unicode" w:hAnsi="Bookman Old Style" w:cs="Bookman Old Style"/>
        </w:rPr>
        <w:t xml:space="preserve"> Wydział Rodzinny </w:t>
      </w:r>
      <w:r>
        <w:rPr>
          <w:rFonts w:ascii="Bookman Old Style" w:eastAsia="Lucida Sans Unicode" w:hAnsi="Bookman Old Style" w:cs="Bookman Old Style"/>
        </w:rPr>
        <w:br/>
      </w:r>
      <w:r w:rsidR="00A57636" w:rsidRPr="00E0672A">
        <w:rPr>
          <w:rFonts w:ascii="Bookman Old Style" w:eastAsia="Lucida Sans Unicode" w:hAnsi="Bookman Old Style" w:cs="Bookman Old Style"/>
        </w:rPr>
        <w:t>i Nieletnich Sądu Rejonowego w Inowrocławiu. Informacje</w:t>
      </w:r>
      <w:r>
        <w:rPr>
          <w:rFonts w:ascii="Bookman Old Style" w:eastAsia="Lucida Sans Unicode" w:hAnsi="Bookman Old Style" w:cs="Bookman Old Style"/>
        </w:rPr>
        <w:t xml:space="preserve"> </w:t>
      </w:r>
      <w:r w:rsidR="00A57636" w:rsidRPr="00E0672A">
        <w:rPr>
          <w:rFonts w:ascii="Bookman Old Style" w:eastAsia="Lucida Sans Unicode" w:hAnsi="Bookman Old Style" w:cs="Bookman Old Style"/>
        </w:rPr>
        <w:t>o prowadzonych przedsięwzięciach były zamieszczane na stronie internetowej KPP w Inowrocławiu.</w:t>
      </w:r>
    </w:p>
    <w:p w:rsidR="000F1365" w:rsidRPr="00E0672A" w:rsidRDefault="000F1365">
      <w:pPr>
        <w:pStyle w:val="Standard"/>
        <w:widowControl w:val="0"/>
        <w:jc w:val="both"/>
        <w:rPr>
          <w:rFonts w:ascii="Bookman Old Style" w:eastAsia="Lucida Sans Unicode" w:hAnsi="Bookman Old Style" w:cs="Bookman Old Style"/>
        </w:rPr>
      </w:pPr>
    </w:p>
    <w:p w:rsidR="000F1365" w:rsidRPr="001222C9" w:rsidRDefault="000F1365">
      <w:pPr>
        <w:pStyle w:val="Standard"/>
        <w:widowControl w:val="0"/>
        <w:jc w:val="both"/>
        <w:rPr>
          <w:rFonts w:ascii="Bookman Old Style" w:eastAsia="Lucida Sans Unicode" w:hAnsi="Bookman Old Style" w:cs="Bookman Old Style"/>
          <w:i/>
        </w:rPr>
      </w:pPr>
    </w:p>
    <w:p w:rsidR="000F1365" w:rsidRPr="001222C9" w:rsidRDefault="00A57636" w:rsidP="00612697">
      <w:pPr>
        <w:pStyle w:val="Textbodyindent"/>
        <w:ind w:firstLine="0"/>
        <w:jc w:val="left"/>
        <w:rPr>
          <w:rFonts w:ascii="Bookman Old Style" w:hAnsi="Bookman Old Style" w:cs="Bookman Old Style"/>
          <w:b/>
          <w:bCs/>
          <w:color w:val="auto"/>
          <w:sz w:val="24"/>
          <w:szCs w:val="24"/>
        </w:rPr>
      </w:pPr>
      <w:r w:rsidRPr="001222C9">
        <w:rPr>
          <w:rFonts w:ascii="Bookman Old Style" w:hAnsi="Bookman Old Style" w:cs="Bookman Old Style"/>
          <w:b/>
          <w:bCs/>
          <w:color w:val="auto"/>
          <w:sz w:val="24"/>
          <w:szCs w:val="24"/>
        </w:rPr>
        <w:t>2. Zwalczanie  narkomanii</w:t>
      </w:r>
    </w:p>
    <w:p w:rsidR="000F1365" w:rsidRPr="001222C9" w:rsidRDefault="000F1365">
      <w:pPr>
        <w:pStyle w:val="Textbodyindent"/>
        <w:ind w:left="284" w:firstLine="0"/>
        <w:rPr>
          <w:rFonts w:ascii="Bookman Old Style" w:hAnsi="Bookman Old Style" w:cs="Bookman Old Style"/>
          <w:b/>
          <w:bCs/>
          <w:color w:val="auto"/>
          <w:sz w:val="24"/>
          <w:szCs w:val="24"/>
          <w:u w:val="single"/>
        </w:rPr>
      </w:pPr>
    </w:p>
    <w:p w:rsidR="000F1365" w:rsidRPr="001222C9" w:rsidRDefault="000F1365">
      <w:pPr>
        <w:pStyle w:val="Textbodyindent"/>
        <w:ind w:left="284" w:firstLine="0"/>
        <w:rPr>
          <w:rFonts w:ascii="Bookman Old Style" w:hAnsi="Bookman Old Style" w:cs="Bookman Old Style"/>
          <w:b/>
          <w:bCs/>
          <w:color w:val="auto"/>
          <w:sz w:val="24"/>
          <w:szCs w:val="24"/>
          <w:u w:val="single"/>
        </w:rPr>
      </w:pPr>
    </w:p>
    <w:p w:rsidR="000F1365" w:rsidRPr="001222C9" w:rsidRDefault="00A57636">
      <w:pPr>
        <w:pStyle w:val="Standard"/>
        <w:spacing w:line="276" w:lineRule="auto"/>
        <w:ind w:firstLine="708"/>
        <w:jc w:val="both"/>
      </w:pPr>
      <w:r w:rsidRPr="001222C9">
        <w:rPr>
          <w:rFonts w:ascii="Bookman Old Style" w:hAnsi="Bookman Old Style" w:cs="Bookman Old Style"/>
        </w:rPr>
        <w:t xml:space="preserve">Bezpośrednim zwalczaniem i ściganiem przestępczości narkotykowej </w:t>
      </w:r>
      <w:r w:rsidRPr="001222C9">
        <w:rPr>
          <w:rFonts w:ascii="Bookman Old Style" w:hAnsi="Bookman Old Style" w:cs="Bookman Old Style"/>
        </w:rPr>
        <w:br/>
        <w:t>w Komendzie Powiatowej Policji w Inowrocławiu zajmuje się ze</w:t>
      </w:r>
      <w:r w:rsidR="007226EE">
        <w:rPr>
          <w:rFonts w:ascii="Bookman Old Style" w:hAnsi="Bookman Old Style" w:cs="Bookman Old Style"/>
        </w:rPr>
        <w:t>spół policjantów</w:t>
      </w:r>
      <w:r w:rsidR="007226EE">
        <w:rPr>
          <w:rFonts w:ascii="Bookman Old Style" w:hAnsi="Bookman Old Style" w:cs="Bookman Old Style"/>
        </w:rPr>
        <w:br/>
        <w:t>w Wydziale do walki z Przestępczością p</w:t>
      </w:r>
      <w:r w:rsidRPr="001222C9">
        <w:rPr>
          <w:rFonts w:ascii="Bookman Old Style" w:hAnsi="Bookman Old Style" w:cs="Bookman Old Style"/>
        </w:rPr>
        <w:t xml:space="preserve">rzeciwko Życiu i Zdrowiu. Wykrywalność </w:t>
      </w:r>
      <w:r w:rsidR="00C7090B" w:rsidRPr="001222C9">
        <w:rPr>
          <w:rFonts w:ascii="Bookman Old Style" w:hAnsi="Bookman Old Style" w:cs="Bookman Old Style"/>
        </w:rPr>
        <w:t>przestępstw narkotykowych w 2019</w:t>
      </w:r>
      <w:r w:rsidRPr="001222C9">
        <w:rPr>
          <w:rFonts w:ascii="Bookman Old Style" w:hAnsi="Bookman Old Style" w:cs="Bookman Old Style"/>
        </w:rPr>
        <w:t xml:space="preserve"> roku wyniosła 9</w:t>
      </w:r>
      <w:r w:rsidR="00C7090B" w:rsidRPr="001222C9">
        <w:rPr>
          <w:rFonts w:ascii="Bookman Old Style" w:hAnsi="Bookman Old Style" w:cs="Bookman Old Style"/>
        </w:rPr>
        <w:t>4,52</w:t>
      </w:r>
      <w:r w:rsidR="00612697">
        <w:rPr>
          <w:rFonts w:ascii="Bookman Old Style" w:hAnsi="Bookman Old Style" w:cs="Bookman Old Style"/>
        </w:rPr>
        <w:t>%.</w:t>
      </w:r>
    </w:p>
    <w:p w:rsidR="000F1365" w:rsidRPr="001222C9" w:rsidRDefault="00D40046">
      <w:pPr>
        <w:pStyle w:val="Textbodyindent"/>
        <w:spacing w:line="276" w:lineRule="auto"/>
        <w:ind w:left="284" w:firstLine="0"/>
        <w:jc w:val="both"/>
        <w:rPr>
          <w:color w:val="auto"/>
        </w:rPr>
      </w:pPr>
      <w:r w:rsidRPr="001222C9">
        <w:rPr>
          <w:noProof/>
          <w:color w:val="auto"/>
          <w:lang w:eastAsia="pl-PL"/>
        </w:rPr>
        <w:drawing>
          <wp:inline distT="0" distB="0" distL="0" distR="0">
            <wp:extent cx="5781675" cy="2153663"/>
            <wp:effectExtent l="0" t="0" r="0" b="0"/>
            <wp:docPr id="10" name="Obiek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F1365" w:rsidRPr="001222C9" w:rsidRDefault="00A57636">
      <w:pPr>
        <w:pStyle w:val="Standard"/>
        <w:tabs>
          <w:tab w:val="left" w:pos="0"/>
        </w:tabs>
        <w:spacing w:line="276" w:lineRule="auto"/>
        <w:jc w:val="both"/>
        <w:rPr>
          <w:rFonts w:ascii="Bookman Old Style" w:hAnsi="Bookman Old Style" w:cs="Bookman Old Style"/>
        </w:rPr>
      </w:pPr>
      <w:r w:rsidRPr="001222C9">
        <w:rPr>
          <w:rFonts w:ascii="Bookman Old Style" w:hAnsi="Bookman Old Style" w:cs="Bookman Old Style"/>
        </w:rPr>
        <w:tab/>
      </w:r>
    </w:p>
    <w:p w:rsidR="000F1365" w:rsidRPr="001222C9" w:rsidRDefault="00A57636">
      <w:pPr>
        <w:pStyle w:val="Standard"/>
        <w:tabs>
          <w:tab w:val="left" w:pos="0"/>
        </w:tabs>
        <w:spacing w:line="276" w:lineRule="auto"/>
        <w:jc w:val="both"/>
      </w:pPr>
      <w:r w:rsidRPr="001222C9">
        <w:rPr>
          <w:rFonts w:ascii="Bookman Old Style" w:hAnsi="Bookman Old Style" w:cs="Bookman Old Style"/>
        </w:rPr>
        <w:tab/>
        <w:t xml:space="preserve">Liczbę stwierdzonych przestępstw </w:t>
      </w:r>
      <w:r w:rsidR="00612697">
        <w:rPr>
          <w:rFonts w:ascii="Bookman Old Style" w:hAnsi="Bookman Old Style" w:cs="Bookman Old Style"/>
        </w:rPr>
        <w:t>narkotykowych w latach 2015</w:t>
      </w:r>
      <w:r w:rsidR="00F27151" w:rsidRPr="001222C9">
        <w:rPr>
          <w:rFonts w:ascii="Bookman Old Style" w:hAnsi="Bookman Old Style" w:cs="Bookman Old Style"/>
        </w:rPr>
        <w:t>-2019</w:t>
      </w:r>
      <w:r w:rsidRPr="001222C9">
        <w:rPr>
          <w:rFonts w:ascii="Bookman Old Style" w:hAnsi="Bookman Old Style" w:cs="Bookman Old Style"/>
        </w:rPr>
        <w:t xml:space="preserve"> obrazuje wykres:</w:t>
      </w:r>
    </w:p>
    <w:p w:rsidR="000F1365" w:rsidRPr="001222C9" w:rsidRDefault="00E417D6">
      <w:pPr>
        <w:pStyle w:val="Standard"/>
        <w:tabs>
          <w:tab w:val="left" w:pos="0"/>
        </w:tabs>
        <w:spacing w:line="360" w:lineRule="auto"/>
        <w:jc w:val="both"/>
      </w:pPr>
      <w:r>
        <w:rPr>
          <w:noProof/>
          <w:lang w:eastAsia="pl-PL"/>
        </w:rPr>
        <w:pict>
          <v:shapetype id="_x0000_t202" coordsize="21600,21600" o:spt="202" path="m,l,21600r21600,l21600,xe">
            <v:stroke joinstyle="miter"/>
            <v:path gradientshapeok="t" o:connecttype="rect"/>
          </v:shapetype>
          <v:shape id="Ramka1" o:spid="_x0000_s1026" type="#_x0000_t202" style="position:absolute;left:0;text-align:left;margin-left:352.15pt;margin-top:102.9pt;width:38pt;height:26.05pt;z-index:-50331645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" filled="f" stroked="f">
            <v:textbox inset="2.88008mm,1.61008mm,2.88008mm,1.61008mm">
              <w:txbxContent>
                <w:p w:rsidR="002F7186" w:rsidRDefault="002F7186">
                  <w:pPr>
                    <w:pStyle w:val="Standard"/>
                    <w:rPr>
                      <w:rFonts w:ascii="Calibri" w:hAnsi="Calibri" w:cs="Calibri"/>
                      <w:b/>
                      <w:bCs/>
                      <w:sz w:val="28"/>
                    </w:rPr>
                  </w:pPr>
                  <w:r>
                    <w:rPr>
                      <w:rFonts w:ascii="Calibri" w:hAnsi="Calibri" w:cs="Calibri"/>
                      <w:b/>
                      <w:bCs/>
                      <w:sz w:val="28"/>
                    </w:rPr>
                    <w:t>72</w:t>
                  </w:r>
                </w:p>
              </w:txbxContent>
            </v:textbox>
          </v:shape>
        </w:pict>
      </w:r>
      <w:r w:rsidR="00D40046" w:rsidRPr="001222C9">
        <w:rPr>
          <w:noProof/>
          <w:lang w:eastAsia="pl-PL"/>
        </w:rPr>
        <w:drawing>
          <wp:inline distT="0" distB="0" distL="0" distR="0">
            <wp:extent cx="5600700" cy="2189115"/>
            <wp:effectExtent l="0" t="0" r="0" b="0"/>
            <wp:docPr id="11" name="Obiek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1365" w:rsidRPr="001222C9" w:rsidRDefault="000F1365">
      <w:pPr>
        <w:pStyle w:val="Standard"/>
        <w:spacing w:line="276" w:lineRule="auto"/>
        <w:ind w:firstLine="540"/>
        <w:jc w:val="both"/>
        <w:rPr>
          <w:rFonts w:ascii="Bookman Old Style" w:hAnsi="Bookman Old Style" w:cs="Bookman Old Style"/>
        </w:rPr>
      </w:pPr>
    </w:p>
    <w:p w:rsidR="009E173B" w:rsidRDefault="009E173B">
      <w:pPr>
        <w:pStyle w:val="Standard"/>
        <w:spacing w:line="276" w:lineRule="auto"/>
        <w:ind w:firstLine="540"/>
        <w:jc w:val="both"/>
        <w:rPr>
          <w:rFonts w:ascii="Bookman Old Style" w:hAnsi="Bookman Old Style" w:cs="Bookman Old Style"/>
        </w:rPr>
      </w:pPr>
    </w:p>
    <w:p w:rsidR="000F1365" w:rsidRPr="001222C9" w:rsidRDefault="00A57636">
      <w:pPr>
        <w:pStyle w:val="Standard"/>
        <w:spacing w:line="276" w:lineRule="auto"/>
        <w:ind w:firstLine="540"/>
        <w:jc w:val="both"/>
        <w:rPr>
          <w:rFonts w:ascii="Bookman Old Style" w:hAnsi="Bookman Old Style" w:cs="Bookman Old Style"/>
        </w:rPr>
      </w:pPr>
      <w:r w:rsidRPr="001222C9">
        <w:rPr>
          <w:rFonts w:ascii="Bookman Old Style" w:hAnsi="Bookman Old Style" w:cs="Bookman Old Style"/>
        </w:rPr>
        <w:t>Ilość osób podejrzanych o przestępstwa z ustawy o przeciwdziałaniu narkomanii:</w:t>
      </w:r>
    </w:p>
    <w:p w:rsidR="000F1365" w:rsidRPr="001222C9" w:rsidRDefault="000F1365">
      <w:pPr>
        <w:pStyle w:val="Standard"/>
        <w:spacing w:line="276" w:lineRule="auto"/>
        <w:ind w:firstLine="540"/>
        <w:jc w:val="both"/>
      </w:pPr>
    </w:p>
    <w:p w:rsidR="000F1365" w:rsidRPr="001222C9" w:rsidRDefault="000F1365">
      <w:pPr>
        <w:pStyle w:val="Standard"/>
        <w:spacing w:line="276" w:lineRule="auto"/>
        <w:jc w:val="both"/>
        <w:rPr>
          <w:rFonts w:ascii="Bookman Old Style" w:hAnsi="Bookman Old Style" w:cs="Bookman Old Style"/>
          <w:sz w:val="28"/>
          <w:szCs w:val="28"/>
        </w:rPr>
      </w:pPr>
    </w:p>
    <w:p w:rsidR="000F1365" w:rsidRPr="001222C9" w:rsidRDefault="00E417D6">
      <w:pPr>
        <w:pStyle w:val="Standard"/>
        <w:spacing w:line="276" w:lineRule="auto"/>
        <w:jc w:val="both"/>
      </w:pPr>
      <w:r>
        <w:rPr>
          <w:noProof/>
          <w:lang w:eastAsia="pl-PL"/>
        </w:rPr>
        <w:pict>
          <v:shape id="Ramka2" o:spid="_x0000_s1027" type="#_x0000_t202" style="position:absolute;left:0;text-align:left;margin-left:338.85pt;margin-top:92.85pt;width:37.45pt;height:32.25pt;z-index:-50331645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" filled="f" stroked="f">
            <v:textbox inset="2.80008mm,1.53008mm,2.80008mm,1.53008mm">
              <w:txbxContent>
                <w:p w:rsidR="002F7186" w:rsidRDefault="002F7186">
                  <w:pPr>
                    <w:pStyle w:val="TableHeading"/>
                    <w:suppressLineNumbers w:val="0"/>
                    <w:rPr>
                      <w:rFonts w:ascii="Calibri" w:hAnsi="Calibri" w:cs="Calibri"/>
                      <w:sz w:val="32"/>
                    </w:rPr>
                  </w:pPr>
                  <w:r>
                    <w:rPr>
                      <w:rFonts w:ascii="Calibri" w:hAnsi="Calibri" w:cs="Calibri"/>
                      <w:sz w:val="32"/>
                    </w:rPr>
                    <w:t>47</w:t>
                  </w:r>
                </w:p>
              </w:txbxContent>
            </v:textbox>
          </v:shape>
        </w:pict>
      </w:r>
      <w:r w:rsidR="00D40046" w:rsidRPr="001222C9">
        <w:rPr>
          <w:noProof/>
          <w:lang w:eastAsia="pl-PL"/>
        </w:rPr>
        <w:drawing>
          <wp:inline distT="0" distB="0" distL="0" distR="0">
            <wp:extent cx="5623581" cy="2105025"/>
            <wp:effectExtent l="0" t="0" r="0" b="0"/>
            <wp:docPr id="12" name="Obiek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A57636" w:rsidRPr="001222C9">
        <w:rPr>
          <w:rFonts w:ascii="Book Antiqua" w:hAnsi="Book Antiqua" w:cs="Book Antiqua"/>
        </w:rPr>
        <w:tab/>
      </w:r>
    </w:p>
    <w:p w:rsidR="000F1365" w:rsidRPr="001222C9" w:rsidRDefault="000F1365">
      <w:pPr>
        <w:pStyle w:val="Standard"/>
        <w:spacing w:line="276" w:lineRule="auto"/>
        <w:jc w:val="both"/>
        <w:rPr>
          <w:rFonts w:ascii="Book Antiqua" w:hAnsi="Book Antiqua" w:cs="Book Antiqua"/>
        </w:rPr>
      </w:pPr>
    </w:p>
    <w:p w:rsidR="000F1365" w:rsidRPr="001222C9" w:rsidRDefault="00A57636">
      <w:pPr>
        <w:pStyle w:val="Standard"/>
        <w:spacing w:line="276" w:lineRule="auto"/>
        <w:ind w:firstLine="708"/>
        <w:jc w:val="both"/>
      </w:pPr>
      <w:r w:rsidRPr="001222C9">
        <w:rPr>
          <w:rFonts w:ascii="Bookman Old Style" w:hAnsi="Bookman Old Style" w:cs="Bookman Old Style"/>
        </w:rPr>
        <w:t>W ramach zwalczania przestępczości narkotykowej s</w:t>
      </w:r>
      <w:r w:rsidR="008B76C4" w:rsidRPr="001222C9">
        <w:rPr>
          <w:rFonts w:ascii="Bookman Old Style" w:hAnsi="Bookman Old Style" w:cs="Bookman Old Style"/>
        </w:rPr>
        <w:t>twierdzono 3</w:t>
      </w:r>
      <w:r w:rsidRPr="001222C9">
        <w:rPr>
          <w:rFonts w:ascii="Bookman Old Style" w:hAnsi="Bookman Old Style" w:cs="Bookman Old Style"/>
        </w:rPr>
        <w:t xml:space="preserve"> czyn</w:t>
      </w:r>
      <w:r w:rsidR="008B76C4" w:rsidRPr="001222C9">
        <w:rPr>
          <w:rFonts w:ascii="Bookman Old Style" w:hAnsi="Bookman Old Style" w:cs="Bookman Old Style"/>
        </w:rPr>
        <w:t>y</w:t>
      </w:r>
      <w:r w:rsidRPr="001222C9">
        <w:rPr>
          <w:rFonts w:ascii="Bookman Old Style" w:hAnsi="Bookman Old Style" w:cs="Bookman Old Style"/>
        </w:rPr>
        <w:t xml:space="preserve"> karaln</w:t>
      </w:r>
      <w:r w:rsidR="00DE4749" w:rsidRPr="001222C9">
        <w:rPr>
          <w:rFonts w:ascii="Bookman Old Style" w:hAnsi="Bookman Old Style" w:cs="Bookman Old Style"/>
        </w:rPr>
        <w:t>e</w:t>
      </w:r>
      <w:r w:rsidRPr="001222C9">
        <w:rPr>
          <w:rFonts w:ascii="Bookman Old Style" w:hAnsi="Bookman Old Style" w:cs="Bookman Old Style"/>
        </w:rPr>
        <w:t xml:space="preserve"> popełnion</w:t>
      </w:r>
      <w:r w:rsidR="00DE4749" w:rsidRPr="001222C9">
        <w:rPr>
          <w:rFonts w:ascii="Bookman Old Style" w:hAnsi="Bookman Old Style" w:cs="Bookman Old Style"/>
        </w:rPr>
        <w:t>e</w:t>
      </w:r>
      <w:r w:rsidRPr="001222C9">
        <w:rPr>
          <w:rFonts w:ascii="Bookman Old Style" w:hAnsi="Bookman Old Style" w:cs="Bookman Old Style"/>
        </w:rPr>
        <w:t xml:space="preserve"> łą</w:t>
      </w:r>
      <w:r w:rsidR="00DE4749" w:rsidRPr="001222C9">
        <w:rPr>
          <w:rFonts w:ascii="Bookman Old Style" w:hAnsi="Bookman Old Style" w:cs="Bookman Old Style"/>
        </w:rPr>
        <w:t>cznie przez 3</w:t>
      </w:r>
      <w:r w:rsidR="008B76C4" w:rsidRPr="001222C9">
        <w:rPr>
          <w:rFonts w:ascii="Bookman Old Style" w:hAnsi="Bookman Old Style" w:cs="Bookman Old Style"/>
        </w:rPr>
        <w:t xml:space="preserve"> nieletnich (w 2018</w:t>
      </w:r>
      <w:r w:rsidRPr="001222C9">
        <w:rPr>
          <w:rFonts w:ascii="Bookman Old Style" w:hAnsi="Bookman Old Style" w:cs="Bookman Old Style"/>
        </w:rPr>
        <w:t xml:space="preserve"> roku – </w:t>
      </w:r>
      <w:r w:rsidR="008B76C4" w:rsidRPr="001222C9">
        <w:rPr>
          <w:rFonts w:ascii="Bookman Old Style" w:hAnsi="Bookman Old Style" w:cs="Bookman Old Style"/>
        </w:rPr>
        <w:t>7</w:t>
      </w:r>
      <w:r w:rsidRPr="001222C9">
        <w:rPr>
          <w:rFonts w:ascii="Bookman Old Style" w:hAnsi="Bookman Old Style" w:cs="Bookman Old Style"/>
        </w:rPr>
        <w:t xml:space="preserve"> czynów </w:t>
      </w:r>
      <w:r w:rsidR="00DE4749" w:rsidRPr="001222C9">
        <w:rPr>
          <w:rFonts w:ascii="Bookman Old Style" w:hAnsi="Bookman Old Style" w:cs="Bookman Old Style"/>
        </w:rPr>
        <w:t xml:space="preserve">przez </w:t>
      </w:r>
      <w:r w:rsidR="009E173B">
        <w:rPr>
          <w:rFonts w:ascii="Bookman Old Style" w:hAnsi="Bookman Old Style" w:cs="Bookman Old Style"/>
        </w:rPr>
        <w:br/>
      </w:r>
      <w:r w:rsidR="00DE4749" w:rsidRPr="001222C9">
        <w:rPr>
          <w:rFonts w:ascii="Bookman Old Style" w:hAnsi="Bookman Old Style" w:cs="Bookman Old Style"/>
        </w:rPr>
        <w:t>4</w:t>
      </w:r>
      <w:r w:rsidRPr="001222C9">
        <w:rPr>
          <w:rFonts w:ascii="Bookman Old Style" w:hAnsi="Bookman Old Style" w:cs="Bookman Old Style"/>
        </w:rPr>
        <w:t xml:space="preserve"> nieletnich).</w:t>
      </w:r>
    </w:p>
    <w:p w:rsidR="000F1365" w:rsidRPr="001222C9" w:rsidRDefault="00A57636">
      <w:pPr>
        <w:pStyle w:val="WW-Tekstpodstawowy2"/>
        <w:spacing w:line="276" w:lineRule="auto"/>
        <w:ind w:right="15" w:firstLine="708"/>
        <w:jc w:val="both"/>
        <w:rPr>
          <w:color w:val="auto"/>
        </w:rPr>
      </w:pPr>
      <w:r w:rsidRPr="001222C9">
        <w:rPr>
          <w:rFonts w:ascii="Bookman Old Style" w:hAnsi="Bookman Old Style" w:cs="Bookman Old Style"/>
          <w:color w:val="auto"/>
          <w:sz w:val="24"/>
          <w:szCs w:val="24"/>
        </w:rPr>
        <w:t>Policja współdziałała przez cały rok ze szkołami na terenie powiatu. Celem było przeciwdziałanie przestępczości narkotykowej wśród dzieci</w:t>
      </w:r>
      <w:r w:rsidR="00E63D41" w:rsidRPr="001222C9">
        <w:rPr>
          <w:rFonts w:ascii="Bookman Old Style" w:hAnsi="Bookman Old Style" w:cs="Bookman Old Style"/>
          <w:color w:val="auto"/>
          <w:sz w:val="24"/>
          <w:szCs w:val="24"/>
        </w:rPr>
        <w:t xml:space="preserve"> </w:t>
      </w:r>
      <w:r w:rsidRPr="001222C9">
        <w:rPr>
          <w:rFonts w:ascii="Bookman Old Style" w:hAnsi="Bookman Old Style" w:cs="Bookman Old Style"/>
          <w:color w:val="auto"/>
          <w:sz w:val="24"/>
          <w:szCs w:val="24"/>
        </w:rPr>
        <w:t xml:space="preserve">i młodzieży. Odbywało się to poprzez prowadzenie prelekcji, pogadanek, spotkań z uczniami, rodzicami, nauczycielami, pedagogami i dyrekcją szkół. Wszystko po to, by podnosić świadomość o zagrożeniach i edukować  jak postępować w razie zetknięcia </w:t>
      </w:r>
      <w:r w:rsidRPr="001222C9">
        <w:rPr>
          <w:rFonts w:ascii="Bookman Old Style" w:hAnsi="Bookman Old Style" w:cs="Bookman Old Style"/>
          <w:color w:val="auto"/>
          <w:sz w:val="24"/>
          <w:szCs w:val="24"/>
        </w:rPr>
        <w:br/>
        <w:t>z narkotykami, dopalaczami.</w:t>
      </w:r>
    </w:p>
    <w:p w:rsidR="000F1365" w:rsidRPr="001222C9" w:rsidRDefault="00A57636">
      <w:pPr>
        <w:pStyle w:val="WW-Tekstpodstawowy2"/>
        <w:spacing w:line="276" w:lineRule="auto"/>
        <w:ind w:right="15" w:firstLine="708"/>
        <w:jc w:val="both"/>
        <w:rPr>
          <w:rFonts w:ascii="Bookman Old Style" w:hAnsi="Bookman Old Style" w:cs="Bookman Old Style"/>
          <w:color w:val="auto"/>
          <w:sz w:val="24"/>
          <w:szCs w:val="24"/>
        </w:rPr>
      </w:pPr>
      <w:r w:rsidRPr="001222C9">
        <w:rPr>
          <w:rFonts w:ascii="Bookman Old Style" w:hAnsi="Bookman Old Style" w:cs="Bookman Old Style"/>
          <w:color w:val="auto"/>
          <w:sz w:val="24"/>
          <w:szCs w:val="24"/>
        </w:rPr>
        <w:t xml:space="preserve">Policjanci podczas spotkań omawiali procedury dotyczące ujawnienia </w:t>
      </w:r>
      <w:r w:rsidRPr="001222C9">
        <w:rPr>
          <w:rFonts w:ascii="Bookman Old Style" w:hAnsi="Bookman Old Style" w:cs="Bookman Old Style"/>
          <w:color w:val="auto"/>
          <w:sz w:val="24"/>
          <w:szCs w:val="24"/>
        </w:rPr>
        <w:br/>
        <w:t xml:space="preserve">w szkole zabronionych środków. Policjanci działali również w ramach programu wczesnej interwencji </w:t>
      </w:r>
      <w:proofErr w:type="spellStart"/>
      <w:r w:rsidRPr="001222C9">
        <w:rPr>
          <w:rFonts w:ascii="Bookman Old Style" w:hAnsi="Bookman Old Style" w:cs="Bookman Old Style"/>
          <w:color w:val="auto"/>
          <w:sz w:val="24"/>
          <w:szCs w:val="24"/>
        </w:rPr>
        <w:t>FredGoesNet</w:t>
      </w:r>
      <w:proofErr w:type="spellEnd"/>
      <w:r w:rsidRPr="001222C9">
        <w:rPr>
          <w:rFonts w:ascii="Bookman Old Style" w:hAnsi="Bookman Old Style" w:cs="Bookman Old Style"/>
          <w:color w:val="auto"/>
          <w:sz w:val="24"/>
          <w:szCs w:val="24"/>
        </w:rPr>
        <w:t xml:space="preserve">, prowadzonym przez Polskie Towarzystwo Zapobiegania Narkomanii w Bydgoszczy. Polegało to na proponowaniu młodzieży przyłapanej na spożywaniu alkoholu i kontaktu z używkami, udziału w grupie terapeutycznej.  </w:t>
      </w:r>
    </w:p>
    <w:p w:rsidR="000F1365" w:rsidRPr="001222C9" w:rsidRDefault="000F1365">
      <w:pPr>
        <w:pStyle w:val="Standard"/>
        <w:widowControl w:val="0"/>
        <w:spacing w:before="100"/>
        <w:jc w:val="both"/>
        <w:rPr>
          <w:rFonts w:ascii="Bookman Old Style" w:hAnsi="Bookman Old Style" w:cs="Bookman Old Style"/>
          <w:b/>
          <w:bCs/>
        </w:rPr>
      </w:pPr>
    </w:p>
    <w:p w:rsidR="000F1365" w:rsidRPr="001222C9" w:rsidRDefault="00A57636">
      <w:pPr>
        <w:pStyle w:val="Standard"/>
        <w:widowControl w:val="0"/>
        <w:spacing w:before="100"/>
        <w:jc w:val="both"/>
        <w:rPr>
          <w:rFonts w:ascii="Bookman Old Style" w:hAnsi="Bookman Old Style" w:cs="Bookman Old Style"/>
          <w:b/>
          <w:bCs/>
        </w:rPr>
      </w:pPr>
      <w:r w:rsidRPr="001222C9">
        <w:rPr>
          <w:rFonts w:ascii="Bookman Old Style" w:hAnsi="Bookman Old Style" w:cs="Bookman Old Style"/>
          <w:b/>
          <w:bCs/>
        </w:rPr>
        <w:t>3. Prostytucja i wykorzystanie seksualne nieletnich</w:t>
      </w:r>
    </w:p>
    <w:p w:rsidR="000F1365" w:rsidRPr="001222C9" w:rsidRDefault="000F1365">
      <w:pPr>
        <w:pStyle w:val="Nagwek4"/>
        <w:tabs>
          <w:tab w:val="clear" w:pos="568"/>
        </w:tabs>
        <w:ind w:left="0" w:right="0" w:firstLine="708"/>
        <w:rPr>
          <w:rFonts w:ascii="Bookman Old Style" w:hAnsi="Bookman Old Style" w:cs="Bookman Old Style"/>
          <w:b w:val="0"/>
          <w:bCs w:val="0"/>
          <w:color w:val="auto"/>
          <w:sz w:val="24"/>
          <w:szCs w:val="24"/>
        </w:rPr>
      </w:pPr>
    </w:p>
    <w:p w:rsidR="000F1365" w:rsidRPr="001222C9" w:rsidRDefault="00271E18">
      <w:pPr>
        <w:pStyle w:val="Nagwek4"/>
        <w:tabs>
          <w:tab w:val="clear" w:pos="568"/>
        </w:tabs>
        <w:spacing w:line="276" w:lineRule="auto"/>
        <w:ind w:left="0" w:right="0" w:firstLine="708"/>
        <w:rPr>
          <w:color w:val="auto"/>
        </w:rPr>
      </w:pPr>
      <w:r w:rsidRPr="001222C9">
        <w:rPr>
          <w:rFonts w:ascii="Bookman Old Style" w:hAnsi="Bookman Old Style" w:cs="Bookman Old Style"/>
          <w:b w:val="0"/>
          <w:bCs w:val="0"/>
          <w:color w:val="auto"/>
          <w:sz w:val="24"/>
          <w:szCs w:val="24"/>
        </w:rPr>
        <w:t>W 2019</w:t>
      </w:r>
      <w:r w:rsidR="00A57636" w:rsidRPr="001222C9">
        <w:rPr>
          <w:rFonts w:ascii="Bookman Old Style" w:hAnsi="Bookman Old Style" w:cs="Bookman Old Style"/>
          <w:b w:val="0"/>
          <w:bCs w:val="0"/>
          <w:color w:val="auto"/>
          <w:sz w:val="24"/>
          <w:szCs w:val="24"/>
        </w:rPr>
        <w:t xml:space="preserve"> roku policjanci nie stwierdzili przypadków związanych z prostytucją nieletnich. </w:t>
      </w:r>
      <w:r w:rsidR="00A57636" w:rsidRPr="001222C9">
        <w:rPr>
          <w:rFonts w:ascii="Bookman Old Style" w:hAnsi="Bookman Old Style" w:cs="Bookman Old Style"/>
          <w:b w:val="0"/>
          <w:color w:val="auto"/>
          <w:sz w:val="24"/>
          <w:szCs w:val="24"/>
        </w:rPr>
        <w:t>W analizowan</w:t>
      </w:r>
      <w:r w:rsidR="00910FEB">
        <w:rPr>
          <w:rFonts w:ascii="Bookman Old Style" w:hAnsi="Bookman Old Style" w:cs="Bookman Old Style"/>
          <w:b w:val="0"/>
          <w:color w:val="auto"/>
          <w:sz w:val="24"/>
          <w:szCs w:val="24"/>
        </w:rPr>
        <w:t xml:space="preserve">ym okresie wszczętych zostało </w:t>
      </w:r>
      <w:r w:rsidRPr="001222C9">
        <w:rPr>
          <w:rFonts w:ascii="Bookman Old Style" w:hAnsi="Bookman Old Style" w:cs="Bookman Old Style"/>
          <w:b w:val="0"/>
          <w:color w:val="auto"/>
          <w:sz w:val="24"/>
          <w:szCs w:val="24"/>
        </w:rPr>
        <w:t xml:space="preserve">10 postępowań </w:t>
      </w:r>
      <w:r w:rsidR="00A57636" w:rsidRPr="001222C9">
        <w:rPr>
          <w:rFonts w:ascii="Bookman Old Style" w:hAnsi="Bookman Old Style" w:cs="Bookman Old Style"/>
          <w:b w:val="0"/>
          <w:color w:val="auto"/>
          <w:sz w:val="24"/>
          <w:szCs w:val="24"/>
        </w:rPr>
        <w:t>z</w:t>
      </w:r>
      <w:r w:rsidR="00B326E1" w:rsidRPr="001222C9">
        <w:rPr>
          <w:rFonts w:ascii="Bookman Old Style" w:hAnsi="Bookman Old Style" w:cs="Bookman Old Style"/>
          <w:b w:val="0"/>
          <w:color w:val="auto"/>
          <w:sz w:val="24"/>
          <w:szCs w:val="24"/>
        </w:rPr>
        <w:t xml:space="preserve"> art. 200 k.k., czyli doprowadze</w:t>
      </w:r>
      <w:r w:rsidR="00A57636" w:rsidRPr="001222C9">
        <w:rPr>
          <w:rFonts w:ascii="Bookman Old Style" w:hAnsi="Bookman Old Style" w:cs="Bookman Old Style"/>
          <w:b w:val="0"/>
          <w:color w:val="auto"/>
          <w:sz w:val="24"/>
          <w:szCs w:val="24"/>
        </w:rPr>
        <w:t>nie osoby małoletniej poniżej lat 15 do obcowania płciowego lub do poddania się innej czynności seksualnej</w:t>
      </w:r>
      <w:r w:rsidR="00A57636" w:rsidRPr="001222C9">
        <w:rPr>
          <w:rFonts w:ascii="Bookman Old Style" w:hAnsi="Bookman Old Style" w:cs="Bookman Old Style"/>
          <w:b w:val="0"/>
          <w:bCs w:val="0"/>
          <w:color w:val="auto"/>
          <w:sz w:val="24"/>
          <w:szCs w:val="24"/>
        </w:rPr>
        <w:t xml:space="preserve">. </w:t>
      </w:r>
      <w:r w:rsidR="002D48B9" w:rsidRPr="001222C9">
        <w:rPr>
          <w:rFonts w:ascii="Bookman Old Style" w:hAnsi="Bookman Old Style" w:cs="Bookman Old Style"/>
          <w:b w:val="0"/>
          <w:bCs w:val="0"/>
          <w:color w:val="auto"/>
          <w:sz w:val="24"/>
          <w:szCs w:val="24"/>
        </w:rPr>
        <w:t>W tej kategorii przestępstw z</w:t>
      </w:r>
      <w:r w:rsidR="00A57636" w:rsidRPr="001222C9">
        <w:rPr>
          <w:rFonts w:ascii="Bookman Old Style" w:hAnsi="Bookman Old Style" w:cs="Bookman Old Style"/>
          <w:b w:val="0"/>
          <w:bCs w:val="0"/>
          <w:color w:val="auto"/>
          <w:sz w:val="24"/>
          <w:szCs w:val="24"/>
        </w:rPr>
        <w:t>akończonych został</w:t>
      </w:r>
      <w:r w:rsidRPr="001222C9">
        <w:rPr>
          <w:rFonts w:ascii="Bookman Old Style" w:hAnsi="Bookman Old Style" w:cs="Bookman Old Style"/>
          <w:b w:val="0"/>
          <w:bCs w:val="0"/>
          <w:color w:val="auto"/>
          <w:sz w:val="24"/>
          <w:szCs w:val="24"/>
        </w:rPr>
        <w:t xml:space="preserve">o </w:t>
      </w:r>
      <w:r w:rsidR="002D48B9" w:rsidRPr="001222C9">
        <w:rPr>
          <w:rFonts w:ascii="Bookman Old Style" w:hAnsi="Bookman Old Style" w:cs="Bookman Old Style"/>
          <w:b w:val="0"/>
          <w:bCs w:val="0"/>
          <w:color w:val="auto"/>
          <w:sz w:val="24"/>
          <w:szCs w:val="24"/>
        </w:rPr>
        <w:t>1</w:t>
      </w:r>
      <w:r w:rsidRPr="001222C9">
        <w:rPr>
          <w:rFonts w:ascii="Bookman Old Style" w:hAnsi="Bookman Old Style" w:cs="Bookman Old Style"/>
          <w:b w:val="0"/>
          <w:bCs w:val="0"/>
          <w:color w:val="auto"/>
          <w:sz w:val="24"/>
          <w:szCs w:val="24"/>
        </w:rPr>
        <w:t>9</w:t>
      </w:r>
      <w:r w:rsidR="00A57636" w:rsidRPr="001222C9">
        <w:rPr>
          <w:rFonts w:ascii="Bookman Old Style" w:hAnsi="Bookman Old Style" w:cs="Bookman Old Style"/>
          <w:b w:val="0"/>
          <w:color w:val="auto"/>
          <w:sz w:val="24"/>
          <w:szCs w:val="24"/>
        </w:rPr>
        <w:t xml:space="preserve"> spraw </w:t>
      </w:r>
      <w:r w:rsidRPr="001222C9">
        <w:rPr>
          <w:rFonts w:ascii="Bookman Old Style" w:hAnsi="Bookman Old Style" w:cs="Bookman Old Style"/>
          <w:b w:val="0"/>
          <w:color w:val="auto"/>
          <w:sz w:val="24"/>
          <w:szCs w:val="24"/>
        </w:rPr>
        <w:t>przy jednoczesnym stwierdzeniu 8</w:t>
      </w:r>
      <w:r w:rsidR="00A57636" w:rsidRPr="001222C9">
        <w:rPr>
          <w:rFonts w:ascii="Bookman Old Style" w:hAnsi="Bookman Old Style" w:cs="Bookman Old Style"/>
          <w:b w:val="0"/>
          <w:color w:val="auto"/>
          <w:sz w:val="24"/>
          <w:szCs w:val="24"/>
        </w:rPr>
        <w:t xml:space="preserve"> </w:t>
      </w:r>
      <w:r w:rsidR="002D3A57" w:rsidRPr="001222C9">
        <w:rPr>
          <w:rFonts w:ascii="Bookman Old Style" w:hAnsi="Bookman Old Style" w:cs="Bookman Old Style"/>
          <w:b w:val="0"/>
          <w:color w:val="auto"/>
          <w:sz w:val="24"/>
          <w:szCs w:val="24"/>
        </w:rPr>
        <w:t xml:space="preserve">i wykryciu </w:t>
      </w:r>
      <w:r w:rsidR="00611623">
        <w:rPr>
          <w:rFonts w:ascii="Bookman Old Style" w:hAnsi="Bookman Old Style" w:cs="Bookman Old Style"/>
          <w:b w:val="0"/>
          <w:color w:val="auto"/>
          <w:sz w:val="24"/>
          <w:szCs w:val="24"/>
        </w:rPr>
        <w:br/>
      </w:r>
      <w:r w:rsidR="002D3A57" w:rsidRPr="001222C9">
        <w:rPr>
          <w:rFonts w:ascii="Bookman Old Style" w:hAnsi="Bookman Old Style" w:cs="Bookman Old Style"/>
          <w:b w:val="0"/>
          <w:color w:val="auto"/>
          <w:sz w:val="24"/>
          <w:szCs w:val="24"/>
        </w:rPr>
        <w:t>8 przestępstw.</w:t>
      </w:r>
    </w:p>
    <w:p w:rsidR="000F1365" w:rsidRDefault="000F1365">
      <w:pPr>
        <w:pStyle w:val="Textbody"/>
        <w:spacing w:line="360" w:lineRule="auto"/>
        <w:jc w:val="both"/>
        <w:rPr>
          <w:rFonts w:ascii="Bookman Old Style" w:hAnsi="Bookman Old Style" w:cs="Bookman Old Style"/>
          <w:b/>
          <w:bCs/>
          <w:color w:val="auto"/>
          <w:sz w:val="24"/>
          <w:szCs w:val="24"/>
        </w:rPr>
      </w:pPr>
    </w:p>
    <w:p w:rsidR="00611623" w:rsidRPr="001222C9" w:rsidRDefault="00611623">
      <w:pPr>
        <w:pStyle w:val="Textbody"/>
        <w:spacing w:line="360" w:lineRule="auto"/>
        <w:jc w:val="both"/>
        <w:rPr>
          <w:rFonts w:ascii="Bookman Old Style" w:hAnsi="Bookman Old Style" w:cs="Bookman Old Style"/>
          <w:b/>
          <w:bCs/>
          <w:color w:val="auto"/>
          <w:sz w:val="24"/>
          <w:szCs w:val="24"/>
        </w:rPr>
      </w:pPr>
    </w:p>
    <w:p w:rsidR="000F1365" w:rsidRPr="001222C9" w:rsidRDefault="00A57636">
      <w:pPr>
        <w:pStyle w:val="Textbody"/>
        <w:jc w:val="left"/>
        <w:rPr>
          <w:rFonts w:ascii="Bookman Old Style" w:hAnsi="Bookman Old Style" w:cs="Bookman Old Style"/>
          <w:b/>
          <w:bCs/>
          <w:color w:val="auto"/>
          <w:sz w:val="24"/>
          <w:szCs w:val="24"/>
        </w:rPr>
      </w:pPr>
      <w:r w:rsidRPr="001222C9">
        <w:rPr>
          <w:rFonts w:ascii="Bookman Old Style" w:hAnsi="Bookman Old Style" w:cs="Bookman Old Style"/>
          <w:b/>
          <w:bCs/>
          <w:color w:val="auto"/>
          <w:sz w:val="24"/>
          <w:szCs w:val="24"/>
        </w:rPr>
        <w:t>4. Przeciwdziałanie przemocy w rodzinie</w:t>
      </w:r>
    </w:p>
    <w:p w:rsidR="000F1365" w:rsidRPr="001222C9" w:rsidRDefault="000F1365">
      <w:pPr>
        <w:pStyle w:val="Textbody"/>
        <w:jc w:val="left"/>
        <w:rPr>
          <w:rFonts w:ascii="Bookman Old Style" w:hAnsi="Bookman Old Style" w:cs="Bookman Old Style"/>
          <w:b/>
          <w:bCs/>
          <w:color w:val="auto"/>
          <w:sz w:val="24"/>
          <w:szCs w:val="24"/>
          <w:u w:val="single"/>
        </w:rPr>
      </w:pPr>
    </w:p>
    <w:p w:rsidR="000F1365" w:rsidRPr="001222C9" w:rsidRDefault="006320C8">
      <w:pPr>
        <w:pStyle w:val="WW-Tekstpodstawowy2"/>
        <w:spacing w:line="276" w:lineRule="auto"/>
        <w:ind w:firstLine="720"/>
        <w:jc w:val="both"/>
        <w:rPr>
          <w:color w:val="auto"/>
        </w:rPr>
      </w:pPr>
      <w:r w:rsidRPr="001222C9">
        <w:rPr>
          <w:rFonts w:ascii="Bookman Old Style" w:hAnsi="Bookman Old Style" w:cs="Bookman Old Style"/>
          <w:color w:val="auto"/>
          <w:sz w:val="24"/>
          <w:szCs w:val="24"/>
        </w:rPr>
        <w:t>W 2019</w:t>
      </w:r>
      <w:r w:rsidR="00A57636" w:rsidRPr="001222C9">
        <w:rPr>
          <w:rFonts w:ascii="Bookman Old Style" w:hAnsi="Bookman Old Style" w:cs="Bookman Old Style"/>
          <w:color w:val="auto"/>
          <w:sz w:val="24"/>
          <w:szCs w:val="24"/>
        </w:rPr>
        <w:t xml:space="preserve"> roku wszczęto na terenie powiatu </w:t>
      </w:r>
      <w:r w:rsidRPr="007226EE">
        <w:rPr>
          <w:rFonts w:ascii="Bookman Old Style" w:hAnsi="Bookman Old Style" w:cs="Bookman Old Style"/>
          <w:color w:val="auto"/>
          <w:sz w:val="24"/>
          <w:szCs w:val="24"/>
        </w:rPr>
        <w:t>112</w:t>
      </w:r>
      <w:r w:rsidR="00A57636" w:rsidRPr="001222C9">
        <w:rPr>
          <w:rFonts w:ascii="Bookman Old Style" w:hAnsi="Bookman Old Style" w:cs="Bookman Old Style"/>
          <w:color w:val="auto"/>
          <w:sz w:val="24"/>
          <w:szCs w:val="24"/>
        </w:rPr>
        <w:t xml:space="preserve"> </w:t>
      </w:r>
      <w:r w:rsidR="00A57636" w:rsidRPr="001222C9">
        <w:rPr>
          <w:rFonts w:ascii="Bookman Old Style" w:hAnsi="Bookman Old Style" w:cs="Bookman Old Style"/>
          <w:bCs/>
          <w:color w:val="auto"/>
          <w:sz w:val="24"/>
          <w:szCs w:val="24"/>
        </w:rPr>
        <w:t>postępowań przygotowawczych</w:t>
      </w:r>
      <w:r w:rsidR="00A57636" w:rsidRPr="001222C9">
        <w:rPr>
          <w:rFonts w:ascii="Bookman Old Style" w:hAnsi="Bookman Old Style" w:cs="Bookman Old Style"/>
          <w:color w:val="auto"/>
          <w:sz w:val="24"/>
          <w:szCs w:val="24"/>
        </w:rPr>
        <w:t xml:space="preserve"> z artykułu 207 k.k. dot. psychic</w:t>
      </w:r>
      <w:r w:rsidRPr="001222C9">
        <w:rPr>
          <w:rFonts w:ascii="Bookman Old Style" w:hAnsi="Bookman Old Style" w:cs="Bookman Old Style"/>
          <w:color w:val="auto"/>
          <w:sz w:val="24"/>
          <w:szCs w:val="24"/>
        </w:rPr>
        <w:t>znego i fizycznego znęcania się</w:t>
      </w:r>
      <w:r w:rsidR="00A57636" w:rsidRPr="001222C9">
        <w:rPr>
          <w:rFonts w:ascii="Bookman Old Style" w:hAnsi="Bookman Old Style" w:cs="Bookman Old Style"/>
          <w:color w:val="auto"/>
          <w:sz w:val="24"/>
          <w:szCs w:val="24"/>
        </w:rPr>
        <w:t xml:space="preserve">. Zakończono </w:t>
      </w:r>
      <w:r w:rsidRPr="007226EE">
        <w:rPr>
          <w:rFonts w:ascii="Bookman Old Style" w:hAnsi="Bookman Old Style" w:cs="Bookman Old Style"/>
          <w:color w:val="auto"/>
          <w:sz w:val="24"/>
          <w:szCs w:val="24"/>
        </w:rPr>
        <w:t>110</w:t>
      </w:r>
      <w:r w:rsidR="00A57636" w:rsidRPr="001222C9">
        <w:rPr>
          <w:rFonts w:ascii="Bookman Old Style" w:hAnsi="Bookman Old Style" w:cs="Bookman Old Style"/>
          <w:color w:val="auto"/>
          <w:sz w:val="24"/>
          <w:szCs w:val="24"/>
        </w:rPr>
        <w:t xml:space="preserve"> </w:t>
      </w:r>
      <w:r w:rsidR="00A57636" w:rsidRPr="001222C9">
        <w:rPr>
          <w:rFonts w:ascii="Bookman Old Style" w:hAnsi="Bookman Old Style" w:cs="Bookman Old Style"/>
          <w:bCs/>
          <w:color w:val="auto"/>
          <w:sz w:val="24"/>
          <w:szCs w:val="24"/>
        </w:rPr>
        <w:t>spraw</w:t>
      </w:r>
      <w:r w:rsidRPr="001222C9">
        <w:rPr>
          <w:rFonts w:ascii="Bookman Old Style" w:hAnsi="Bookman Old Style" w:cs="Bookman Old Style"/>
          <w:bCs/>
          <w:color w:val="auto"/>
          <w:sz w:val="24"/>
          <w:szCs w:val="24"/>
        </w:rPr>
        <w:t xml:space="preserve">. </w:t>
      </w:r>
      <w:r w:rsidR="00A57636" w:rsidRPr="001222C9">
        <w:rPr>
          <w:rFonts w:ascii="Bookman Old Style" w:hAnsi="Bookman Old Style" w:cs="Bookman Old Style"/>
          <w:color w:val="auto"/>
          <w:sz w:val="24"/>
          <w:szCs w:val="24"/>
        </w:rPr>
        <w:t>Stwierdzono</w:t>
      </w:r>
      <w:r w:rsidRPr="001222C9">
        <w:rPr>
          <w:rFonts w:ascii="Bookman Old Style" w:hAnsi="Bookman Old Style" w:cs="Bookman Old Style"/>
          <w:b/>
          <w:color w:val="auto"/>
          <w:sz w:val="24"/>
          <w:szCs w:val="24"/>
        </w:rPr>
        <w:t xml:space="preserve"> </w:t>
      </w:r>
      <w:r w:rsidRPr="007226EE">
        <w:rPr>
          <w:rFonts w:ascii="Bookman Old Style" w:hAnsi="Bookman Old Style" w:cs="Bookman Old Style"/>
          <w:color w:val="auto"/>
          <w:sz w:val="24"/>
          <w:szCs w:val="24"/>
        </w:rPr>
        <w:t>59</w:t>
      </w:r>
      <w:r w:rsidR="00A57636" w:rsidRPr="001222C9">
        <w:rPr>
          <w:rFonts w:ascii="Bookman Old Style" w:hAnsi="Bookman Old Style" w:cs="Bookman Old Style"/>
          <w:b/>
          <w:bCs/>
          <w:color w:val="auto"/>
          <w:sz w:val="24"/>
          <w:szCs w:val="24"/>
        </w:rPr>
        <w:t xml:space="preserve"> </w:t>
      </w:r>
      <w:r w:rsidR="00B326E1" w:rsidRPr="001222C9">
        <w:rPr>
          <w:rFonts w:ascii="Bookman Old Style" w:hAnsi="Bookman Old Style" w:cs="Bookman Old Style"/>
          <w:bCs/>
          <w:color w:val="auto"/>
          <w:sz w:val="24"/>
          <w:szCs w:val="24"/>
        </w:rPr>
        <w:t>przestępstw</w:t>
      </w:r>
      <w:r w:rsidRPr="001222C9">
        <w:rPr>
          <w:rFonts w:ascii="Bookman Old Style" w:hAnsi="Bookman Old Style" w:cs="Bookman Old Style"/>
          <w:bCs/>
          <w:color w:val="auto"/>
          <w:sz w:val="24"/>
          <w:szCs w:val="24"/>
        </w:rPr>
        <w:t>.</w:t>
      </w:r>
    </w:p>
    <w:p w:rsidR="000F1365" w:rsidRPr="001222C9" w:rsidRDefault="00A57636">
      <w:pPr>
        <w:pStyle w:val="WW-Tekstpodstawowy2"/>
        <w:spacing w:before="100" w:line="276" w:lineRule="auto"/>
        <w:ind w:firstLine="720"/>
        <w:jc w:val="both"/>
        <w:rPr>
          <w:color w:val="auto"/>
        </w:rPr>
      </w:pPr>
      <w:r w:rsidRPr="007226EE">
        <w:rPr>
          <w:rFonts w:ascii="Bookman Old Style" w:hAnsi="Bookman Old Style" w:cs="Bookman Old Style"/>
          <w:color w:val="auto"/>
          <w:sz w:val="24"/>
          <w:szCs w:val="24"/>
        </w:rPr>
        <w:t xml:space="preserve">W analizowanym roku w powiecie inowrocławskim policjanci prowadzili </w:t>
      </w:r>
      <w:r w:rsidR="00615FF0" w:rsidRPr="007226EE">
        <w:rPr>
          <w:rFonts w:ascii="Bookman Old Style" w:hAnsi="Bookman Old Style" w:cs="Bookman Old Style"/>
          <w:color w:val="auto"/>
          <w:sz w:val="24"/>
          <w:szCs w:val="24"/>
        </w:rPr>
        <w:t>250</w:t>
      </w:r>
      <w:r w:rsidRPr="007226EE">
        <w:rPr>
          <w:rFonts w:ascii="Bookman Old Style" w:hAnsi="Bookman Old Style" w:cs="Bookman Old Style"/>
          <w:bCs/>
          <w:color w:val="auto"/>
          <w:sz w:val="24"/>
          <w:szCs w:val="24"/>
        </w:rPr>
        <w:t xml:space="preserve"> N</w:t>
      </w:r>
      <w:r w:rsidRPr="007226EE">
        <w:rPr>
          <w:rFonts w:ascii="Bookman Old Style" w:hAnsi="Bookman Old Style" w:cs="Bookman Old Style"/>
          <w:bCs/>
          <w:iCs/>
          <w:color w:val="auto"/>
          <w:sz w:val="24"/>
          <w:szCs w:val="24"/>
        </w:rPr>
        <w:t>iebieskich Kart</w:t>
      </w:r>
      <w:r w:rsidRPr="001222C9">
        <w:rPr>
          <w:rFonts w:ascii="Bookman Old Style" w:hAnsi="Bookman Old Style" w:cs="Bookman Old Style"/>
          <w:bCs/>
          <w:i/>
          <w:iCs/>
          <w:color w:val="auto"/>
          <w:sz w:val="24"/>
          <w:szCs w:val="24"/>
        </w:rPr>
        <w:t xml:space="preserve"> </w:t>
      </w:r>
      <w:r w:rsidRPr="001222C9">
        <w:rPr>
          <w:rFonts w:ascii="Bookman Old Style" w:hAnsi="Bookman Old Style" w:cs="Bookman Old Style"/>
          <w:color w:val="auto"/>
          <w:sz w:val="24"/>
          <w:szCs w:val="24"/>
        </w:rPr>
        <w:t xml:space="preserve">(tzn. dokumentów związanych z realizacją procedury objęcia rodziny przez policję zainteresowaniem z uwagi na występujące negatywne objawy </w:t>
      </w:r>
      <w:r w:rsidRPr="001222C9">
        <w:rPr>
          <w:rFonts w:ascii="Bookman Old Style" w:hAnsi="Bookman Old Style" w:cs="Bookman Old Style"/>
          <w:color w:val="auto"/>
          <w:sz w:val="24"/>
          <w:szCs w:val="24"/>
        </w:rPr>
        <w:br/>
        <w:t>i zależności patologiczne pomiędzy członkami rodziny).</w:t>
      </w:r>
    </w:p>
    <w:p w:rsidR="000F1365" w:rsidRPr="001222C9" w:rsidRDefault="00A57636">
      <w:pPr>
        <w:pStyle w:val="WW-Tekstpodstawowy2"/>
        <w:spacing w:line="276" w:lineRule="auto"/>
        <w:ind w:firstLine="720"/>
        <w:jc w:val="both"/>
        <w:rPr>
          <w:color w:val="auto"/>
        </w:rPr>
      </w:pPr>
      <w:r w:rsidRPr="001222C9">
        <w:rPr>
          <w:rFonts w:ascii="Bookman Old Style" w:hAnsi="Bookman Old Style" w:cs="Bookman Old Style"/>
          <w:color w:val="auto"/>
          <w:sz w:val="24"/>
          <w:szCs w:val="24"/>
        </w:rPr>
        <w:t>W ramach prowadzonego rozpoznania osobowego, dzielnicowi ujawniali rodziny, w których dochodzi do przemocy. Osoby dotknięte przemocą funkcjonariusze kierowali do instytucji pomocowych, mieszczących</w:t>
      </w:r>
      <w:r w:rsidR="00EA32FE">
        <w:rPr>
          <w:rFonts w:ascii="Bookman Old Style" w:hAnsi="Bookman Old Style" w:cs="Bookman Old Style"/>
          <w:color w:val="auto"/>
          <w:sz w:val="24"/>
          <w:szCs w:val="24"/>
        </w:rPr>
        <w:t xml:space="preserve"> </w:t>
      </w:r>
      <w:r w:rsidRPr="001222C9">
        <w:rPr>
          <w:rFonts w:ascii="Bookman Old Style" w:hAnsi="Bookman Old Style" w:cs="Bookman Old Style"/>
          <w:color w:val="auto"/>
          <w:sz w:val="24"/>
          <w:szCs w:val="24"/>
        </w:rPr>
        <w:t xml:space="preserve">się na terenie powiatu inowrocławskiego. Policjanci także w tym zakresie współpracowali </w:t>
      </w:r>
      <w:r w:rsidR="00611623">
        <w:rPr>
          <w:rFonts w:ascii="Bookman Old Style" w:hAnsi="Bookman Old Style" w:cs="Bookman Old Style"/>
          <w:color w:val="auto"/>
          <w:sz w:val="24"/>
          <w:szCs w:val="24"/>
        </w:rPr>
        <w:br/>
      </w:r>
      <w:r w:rsidRPr="001222C9">
        <w:rPr>
          <w:rFonts w:ascii="Bookman Old Style" w:hAnsi="Bookman Old Style" w:cs="Bookman Old Style"/>
          <w:color w:val="auto"/>
          <w:sz w:val="24"/>
          <w:szCs w:val="24"/>
        </w:rPr>
        <w:t xml:space="preserve">z różnymi instytucjami i podmiotami, tj.: Terenowym Komitetem  Ochrony Praw Dziecka, </w:t>
      </w:r>
      <w:r w:rsidR="007226EE">
        <w:rPr>
          <w:rFonts w:ascii="Bookman Old Style" w:hAnsi="Bookman Old Style" w:cs="Bookman Old Style"/>
          <w:color w:val="auto"/>
          <w:sz w:val="24"/>
          <w:szCs w:val="24"/>
        </w:rPr>
        <w:t>Wydziałem</w:t>
      </w:r>
      <w:r w:rsidRPr="001222C9">
        <w:rPr>
          <w:rFonts w:ascii="Bookman Old Style" w:hAnsi="Bookman Old Style" w:cs="Bookman Old Style"/>
          <w:color w:val="auto"/>
          <w:sz w:val="24"/>
          <w:szCs w:val="24"/>
        </w:rPr>
        <w:t xml:space="preserve"> Rodzinnym i Nieletnich</w:t>
      </w:r>
      <w:r w:rsidR="007226EE">
        <w:rPr>
          <w:rFonts w:ascii="Bookman Old Style" w:hAnsi="Bookman Old Style" w:cs="Bookman Old Style"/>
          <w:color w:val="auto"/>
          <w:sz w:val="24"/>
          <w:szCs w:val="24"/>
        </w:rPr>
        <w:t xml:space="preserve"> Sądu Rejonowego w Inowrocławiu</w:t>
      </w:r>
      <w:r w:rsidRPr="001222C9">
        <w:rPr>
          <w:rFonts w:ascii="Bookman Old Style" w:hAnsi="Bookman Old Style" w:cs="Bookman Old Style"/>
          <w:color w:val="auto"/>
          <w:sz w:val="24"/>
          <w:szCs w:val="24"/>
        </w:rPr>
        <w:t>, Powiatowym Centrum Pomocy Rodzinie, Poradnią Psychologiczno-Pedagogiczną, kuratorami, Ośrodkiem Interwencji Kryzysowej przy PCPR w Inowrocławiu,  Ośrodkiem Profilaktyki i Rozwiązywania Problemów Uzależnień, Ośrodkiem Pomocy Społecznej oraz Ośrodkiem Wspierania Dziecka i Rodziny. Ponadto problem przemocy systematycznie omawiany był na posiedzeniach zespołu interdyscyplinarnego, w którego skład wchodzą m.in. wyznaczeni funkcjonariusze Policji. Działania o char</w:t>
      </w:r>
      <w:r w:rsidR="00B326E1" w:rsidRPr="001222C9">
        <w:rPr>
          <w:rFonts w:ascii="Bookman Old Style" w:hAnsi="Bookman Old Style" w:cs="Bookman Old Style"/>
          <w:color w:val="auto"/>
          <w:sz w:val="24"/>
          <w:szCs w:val="24"/>
        </w:rPr>
        <w:t>akterze profilaktyki społecznej</w:t>
      </w:r>
      <w:r w:rsidRPr="001222C9">
        <w:rPr>
          <w:rFonts w:ascii="Bookman Old Style" w:hAnsi="Bookman Old Style" w:cs="Bookman Old Style"/>
          <w:color w:val="auto"/>
          <w:sz w:val="24"/>
          <w:szCs w:val="24"/>
        </w:rPr>
        <w:t xml:space="preserve"> obowiązkowo wiązały się uświadamianiem w szkołach uczniów,  na czym polega przemoc, jak ją rozpoznawać i jak z nią walczyć.</w:t>
      </w:r>
    </w:p>
    <w:p w:rsidR="000F1365" w:rsidRPr="001222C9" w:rsidRDefault="000F1365">
      <w:pPr>
        <w:pStyle w:val="Textbody"/>
        <w:spacing w:line="360" w:lineRule="auto"/>
        <w:ind w:right="498"/>
        <w:jc w:val="left"/>
        <w:rPr>
          <w:rFonts w:ascii="Bookman Old Style" w:hAnsi="Bookman Old Style" w:cs="Bookman Old Style"/>
          <w:b/>
          <w:bCs/>
          <w:color w:val="auto"/>
          <w:sz w:val="24"/>
          <w:szCs w:val="24"/>
          <w:u w:val="single"/>
        </w:rPr>
      </w:pPr>
    </w:p>
    <w:p w:rsidR="000F1365" w:rsidRPr="001222C9" w:rsidRDefault="00A57636">
      <w:pPr>
        <w:pStyle w:val="Textbody"/>
        <w:spacing w:line="276" w:lineRule="auto"/>
        <w:ind w:right="498"/>
        <w:jc w:val="left"/>
        <w:rPr>
          <w:rFonts w:ascii="Bookman Old Style" w:hAnsi="Bookman Old Style" w:cs="Bookman Old Style"/>
          <w:b/>
          <w:bCs/>
          <w:color w:val="auto"/>
          <w:sz w:val="24"/>
          <w:szCs w:val="24"/>
        </w:rPr>
      </w:pPr>
      <w:r w:rsidRPr="001222C9">
        <w:rPr>
          <w:rFonts w:ascii="Bookman Old Style" w:hAnsi="Bookman Old Style" w:cs="Bookman Old Style"/>
          <w:b/>
          <w:bCs/>
          <w:color w:val="auto"/>
          <w:sz w:val="24"/>
          <w:szCs w:val="24"/>
        </w:rPr>
        <w:t>5. Przynależność do  subkultur młodzieżowych</w:t>
      </w:r>
    </w:p>
    <w:p w:rsidR="000F1365" w:rsidRPr="001222C9" w:rsidRDefault="000F1365">
      <w:pPr>
        <w:pStyle w:val="Standard"/>
        <w:rPr>
          <w:rFonts w:ascii="Bookman Old Style" w:hAnsi="Bookman Old Style" w:cs="Bookman Old Style"/>
          <w:b/>
          <w:bCs/>
        </w:rPr>
      </w:pPr>
    </w:p>
    <w:p w:rsidR="00B45454" w:rsidRPr="001222C9" w:rsidRDefault="00B45454" w:rsidP="00262ECA">
      <w:pPr>
        <w:spacing w:line="276" w:lineRule="auto"/>
        <w:ind w:firstLine="708"/>
        <w:jc w:val="both"/>
        <w:rPr>
          <w:rFonts w:ascii="Bookman Old Style" w:hAnsi="Bookman Old Style" w:cs="Bookman Old Style"/>
        </w:rPr>
      </w:pPr>
      <w:r w:rsidRPr="001222C9">
        <w:rPr>
          <w:rFonts w:ascii="Bookman Old Style" w:hAnsi="Bookman Old Style" w:cs="Bookman Old Style"/>
        </w:rPr>
        <w:t>Funkcjonariusze Zespołu Opera</w:t>
      </w:r>
      <w:r w:rsidR="007226EE">
        <w:rPr>
          <w:rFonts w:ascii="Bookman Old Style" w:hAnsi="Bookman Old Style" w:cs="Bookman Old Style"/>
        </w:rPr>
        <w:t>cyjno-Rozpoznawczego Wydziału d</w:t>
      </w:r>
      <w:r w:rsidRPr="001222C9">
        <w:rPr>
          <w:rFonts w:ascii="Bookman Old Style" w:hAnsi="Bookman Old Style" w:cs="Bookman Old Style"/>
        </w:rPr>
        <w:t>w</w:t>
      </w:r>
      <w:r w:rsidR="007226EE">
        <w:rPr>
          <w:rFonts w:ascii="Bookman Old Style" w:hAnsi="Bookman Old Style" w:cs="Bookman Old Style"/>
        </w:rPr>
        <w:t xml:space="preserve">. </w:t>
      </w:r>
      <w:r w:rsidR="00611623">
        <w:rPr>
          <w:rFonts w:ascii="Bookman Old Style" w:hAnsi="Bookman Old Style" w:cs="Bookman Old Style"/>
        </w:rPr>
        <w:br/>
      </w:r>
      <w:r w:rsidRPr="001222C9">
        <w:rPr>
          <w:rFonts w:ascii="Bookman Old Style" w:hAnsi="Bookman Old Style" w:cs="Bookman Old Style"/>
        </w:rPr>
        <w:t xml:space="preserve">z Przestępczością przeciwko Życiu i Zdrowiu Komendy Powiatowej Policji </w:t>
      </w:r>
      <w:r w:rsidR="00ED137B">
        <w:rPr>
          <w:rFonts w:ascii="Bookman Old Style" w:hAnsi="Bookman Old Style" w:cs="Bookman Old Style"/>
        </w:rPr>
        <w:br/>
      </w:r>
      <w:r w:rsidRPr="001222C9">
        <w:rPr>
          <w:rFonts w:ascii="Bookman Old Style" w:hAnsi="Bookman Old Style" w:cs="Bookman Old Style"/>
        </w:rPr>
        <w:t>w Inowrocławiu w ramach prowadzonego rozpoznania na podległym terenie na bieżąco monitorują środowisko przestępcze pod kątem ujawniania wszelkich działań niezgodnych z obowiązującym porządkiem prawnym, w tym szeroko rozumianej patologii, subkultur itp.</w:t>
      </w:r>
    </w:p>
    <w:p w:rsidR="00B45454" w:rsidRPr="001222C9" w:rsidRDefault="00B45454" w:rsidP="00262ECA">
      <w:pPr>
        <w:spacing w:line="276" w:lineRule="auto"/>
        <w:jc w:val="both"/>
        <w:rPr>
          <w:rFonts w:ascii="Bookman Old Style" w:hAnsi="Bookman Old Style" w:cs="Bookman Old Style"/>
        </w:rPr>
      </w:pPr>
    </w:p>
    <w:p w:rsidR="00B45454" w:rsidRPr="001222C9" w:rsidRDefault="00B45454" w:rsidP="00262ECA">
      <w:pPr>
        <w:spacing w:line="276" w:lineRule="auto"/>
        <w:ind w:firstLine="708"/>
        <w:jc w:val="both"/>
        <w:rPr>
          <w:rFonts w:ascii="Bookman Old Style" w:hAnsi="Bookman Old Style" w:cs="Bookman Old Style"/>
        </w:rPr>
      </w:pPr>
      <w:r w:rsidRPr="001222C9">
        <w:rPr>
          <w:rFonts w:ascii="Bookman Old Style" w:hAnsi="Bookman Old Style" w:cs="Bookman Old Style"/>
        </w:rPr>
        <w:t>Systematycznie sprawdzane i monitorowane jest środowisko kibiców piłkarskich, którzy dopuszczać się mogą działań wyczerpujących znamiona przestępstw i wykroczeń, a także łamiących obowiązujące normy społeczne.</w:t>
      </w:r>
      <w:r w:rsidRPr="001222C9">
        <w:rPr>
          <w:rFonts w:ascii="Bookman Old Style" w:hAnsi="Bookman Old Style" w:cs="Bookman Old Style"/>
          <w:bCs/>
        </w:rPr>
        <w:t xml:space="preserve"> </w:t>
      </w:r>
      <w:r w:rsidRPr="001222C9">
        <w:rPr>
          <w:rFonts w:ascii="Bookman Old Style" w:hAnsi="Bookman Old Style" w:cs="Bookman Old Style"/>
        </w:rPr>
        <w:t xml:space="preserve">Na terenie powiatu inowrocławskiego funkcjonują nieformalne Fan </w:t>
      </w:r>
      <w:proofErr w:type="spellStart"/>
      <w:r w:rsidRPr="001222C9">
        <w:rPr>
          <w:rFonts w:ascii="Bookman Old Style" w:hAnsi="Bookman Old Style" w:cs="Bookman Old Style"/>
        </w:rPr>
        <w:t>Cluby</w:t>
      </w:r>
      <w:proofErr w:type="spellEnd"/>
      <w:r w:rsidRPr="001222C9">
        <w:rPr>
          <w:rFonts w:ascii="Bookman Old Style" w:hAnsi="Bookman Old Style" w:cs="Bookman Old Style"/>
        </w:rPr>
        <w:t xml:space="preserve"> </w:t>
      </w:r>
      <w:r w:rsidR="00990577" w:rsidRPr="001222C9">
        <w:rPr>
          <w:rFonts w:ascii="Bookman Old Style" w:hAnsi="Bookman Old Style" w:cs="Bookman Old Style"/>
        </w:rPr>
        <w:t>drużyn</w:t>
      </w:r>
      <w:r w:rsidR="00910FEB">
        <w:rPr>
          <w:rFonts w:ascii="Bookman Old Style" w:hAnsi="Bookman Old Style" w:cs="Bookman Old Style"/>
        </w:rPr>
        <w:t xml:space="preserve"> piłkarskich:</w:t>
      </w:r>
    </w:p>
    <w:p w:rsidR="00B45454" w:rsidRPr="001222C9" w:rsidRDefault="00B45454" w:rsidP="00262ECA">
      <w:pPr>
        <w:spacing w:line="276" w:lineRule="auto"/>
        <w:jc w:val="both"/>
        <w:rPr>
          <w:rFonts w:ascii="Bookman Old Style" w:hAnsi="Bookman Old Style" w:cs="Bookman Old Style"/>
        </w:rPr>
      </w:pPr>
    </w:p>
    <w:p w:rsidR="00B45454" w:rsidRPr="001222C9" w:rsidRDefault="00B45454" w:rsidP="00262ECA">
      <w:pPr>
        <w:spacing w:line="276" w:lineRule="auto"/>
        <w:jc w:val="both"/>
        <w:rPr>
          <w:rFonts w:ascii="Bookman Old Style" w:hAnsi="Bookman Old Style" w:cs="Bookman Old Style"/>
        </w:rPr>
      </w:pPr>
      <w:r w:rsidRPr="001222C9">
        <w:rPr>
          <w:rFonts w:ascii="Bookman Old Style" w:eastAsia="Bookman Old Style" w:hAnsi="Bookman Old Style" w:cs="Bookman Old Style"/>
        </w:rPr>
        <w:t xml:space="preserve"> • </w:t>
      </w:r>
      <w:r w:rsidR="00FC099F" w:rsidRPr="001222C9">
        <w:rPr>
          <w:rFonts w:ascii="Bookman Old Style" w:eastAsia="Bookman Old Style" w:hAnsi="Bookman Old Style" w:cs="Bookman Old Style"/>
        </w:rPr>
        <w:tab/>
      </w:r>
      <w:r w:rsidRPr="001222C9">
        <w:rPr>
          <w:rFonts w:ascii="Bookman Old Style" w:hAnsi="Bookman Old Style" w:cs="Bookman Old Style"/>
          <w:b/>
        </w:rPr>
        <w:t>Zawisza Bydgoszcz</w:t>
      </w:r>
      <w:r w:rsidR="00910FEB">
        <w:rPr>
          <w:rFonts w:ascii="Bookman Old Style" w:hAnsi="Bookman Old Style" w:cs="Bookman Old Style"/>
        </w:rPr>
        <w:t xml:space="preserve"> (</w:t>
      </w:r>
      <w:r w:rsidRPr="001222C9">
        <w:rPr>
          <w:rFonts w:ascii="Bookman Old Style" w:hAnsi="Bookman Old Style" w:cs="Bookman Old Style"/>
        </w:rPr>
        <w:t xml:space="preserve">FC Inowrocław, FC Janikowo, FC Kruszwica), gdzie osoby z terenu podległego Komendzie Powiatowej Policji w Inowrocławiu uczestniczą </w:t>
      </w:r>
      <w:r w:rsidR="00EA32FE">
        <w:rPr>
          <w:rFonts w:ascii="Bookman Old Style" w:hAnsi="Bookman Old Style" w:cs="Bookman Old Style"/>
        </w:rPr>
        <w:br/>
      </w:r>
      <w:r w:rsidRPr="001222C9">
        <w:rPr>
          <w:rFonts w:ascii="Bookman Old Style" w:hAnsi="Bookman Old Style" w:cs="Bookman Old Style"/>
        </w:rPr>
        <w:t>w dopingowaniu drużyny Zawiszy Bydgoszcz.</w:t>
      </w:r>
      <w:r w:rsidRPr="001222C9">
        <w:rPr>
          <w:rFonts w:ascii="Bookman Old Style" w:hAnsi="Bookman Old Style" w:cs="Bookman Old Style"/>
          <w:b/>
        </w:rPr>
        <w:t xml:space="preserve"> </w:t>
      </w:r>
      <w:r w:rsidRPr="001222C9">
        <w:rPr>
          <w:rFonts w:ascii="Bookman Old Style" w:hAnsi="Bookman Old Style" w:cs="Bookman Old Style"/>
        </w:rPr>
        <w:t>Wyjazdy organizowane są często spontanicznie, nie są cykliczne.</w:t>
      </w:r>
    </w:p>
    <w:p w:rsidR="00B45454" w:rsidRPr="001222C9" w:rsidRDefault="00B45454" w:rsidP="00262ECA">
      <w:pPr>
        <w:spacing w:line="276" w:lineRule="auto"/>
        <w:jc w:val="both"/>
        <w:rPr>
          <w:rFonts w:ascii="Bookman Old Style" w:eastAsia="Bookman Old Style" w:hAnsi="Bookman Old Style" w:cs="Bookman Old Style"/>
        </w:rPr>
      </w:pPr>
      <w:r w:rsidRPr="001222C9">
        <w:rPr>
          <w:rFonts w:ascii="Bookman Old Style" w:hAnsi="Bookman Old Style" w:cs="Bookman Old Style"/>
        </w:rPr>
        <w:lastRenderedPageBreak/>
        <w:tab/>
      </w:r>
    </w:p>
    <w:p w:rsidR="00B45454" w:rsidRPr="001222C9" w:rsidRDefault="00B45454" w:rsidP="00262ECA">
      <w:pPr>
        <w:spacing w:line="276" w:lineRule="auto"/>
        <w:jc w:val="both"/>
        <w:rPr>
          <w:rFonts w:ascii="Bookman Old Style" w:hAnsi="Bookman Old Style" w:cs="Bookman Old Style"/>
        </w:rPr>
      </w:pPr>
      <w:r w:rsidRPr="001222C9">
        <w:rPr>
          <w:rFonts w:ascii="Bookman Old Style" w:eastAsia="Bookman Old Style" w:hAnsi="Bookman Old Style" w:cs="Bookman Old Style"/>
        </w:rPr>
        <w:t xml:space="preserve">  •  </w:t>
      </w:r>
      <w:r w:rsidRPr="001222C9">
        <w:rPr>
          <w:rFonts w:ascii="Bookman Old Style" w:hAnsi="Bookman Old Style" w:cs="Bookman Old Style"/>
          <w:b/>
          <w:bCs/>
        </w:rPr>
        <w:t>F</w:t>
      </w:r>
      <w:r w:rsidRPr="001222C9">
        <w:rPr>
          <w:rFonts w:ascii="Bookman Old Style" w:hAnsi="Bookman Old Style" w:cs="Bookman Old Style"/>
          <w:b/>
        </w:rPr>
        <w:t>C Kujawy</w:t>
      </w:r>
      <w:r w:rsidRPr="001222C9">
        <w:rPr>
          <w:rFonts w:ascii="Bookman Old Style" w:hAnsi="Bookman Old Style" w:cs="Bookman Old Style"/>
        </w:rPr>
        <w:t xml:space="preserve"> (Lech Poznań). Sympatycy Lecha Poznań uczestniczą </w:t>
      </w:r>
      <w:r w:rsidR="00ED137B">
        <w:rPr>
          <w:rFonts w:ascii="Bookman Old Style" w:hAnsi="Bookman Old Style" w:cs="Bookman Old Style"/>
        </w:rPr>
        <w:br/>
      </w:r>
      <w:r w:rsidRPr="001222C9">
        <w:rPr>
          <w:rFonts w:ascii="Bookman Old Style" w:hAnsi="Bookman Old Style" w:cs="Bookman Old Style"/>
        </w:rPr>
        <w:t>w dopingowaniu swojej drużyny, na mecze przeważnie udają się prywatnymi środkami transportu, bądź komunikacją publiczną.</w:t>
      </w:r>
    </w:p>
    <w:p w:rsidR="00B45454" w:rsidRPr="001222C9" w:rsidRDefault="00B45454" w:rsidP="00262ECA">
      <w:pPr>
        <w:spacing w:line="276" w:lineRule="auto"/>
        <w:jc w:val="both"/>
        <w:rPr>
          <w:rFonts w:ascii="Bookman Old Style" w:hAnsi="Bookman Old Style" w:cs="Bookman Old Style"/>
        </w:rPr>
      </w:pPr>
    </w:p>
    <w:p w:rsidR="00B45454" w:rsidRPr="001222C9" w:rsidRDefault="00B45454" w:rsidP="00262ECA">
      <w:pPr>
        <w:spacing w:line="276" w:lineRule="auto"/>
        <w:jc w:val="both"/>
        <w:rPr>
          <w:rFonts w:ascii="Bookman Old Style" w:hAnsi="Bookman Old Style" w:cs="Bookman Old Style"/>
        </w:rPr>
      </w:pPr>
      <w:r w:rsidRPr="001222C9">
        <w:rPr>
          <w:rFonts w:ascii="Bookman Old Style" w:eastAsia="Bookman Old Style" w:hAnsi="Bookman Old Style" w:cs="Bookman Old Style"/>
        </w:rPr>
        <w:t xml:space="preserve"> • </w:t>
      </w:r>
      <w:r w:rsidR="00FC099F" w:rsidRPr="001222C9">
        <w:rPr>
          <w:rFonts w:ascii="Bookman Old Style" w:eastAsia="Bookman Old Style" w:hAnsi="Bookman Old Style" w:cs="Bookman Old Style"/>
        </w:rPr>
        <w:tab/>
      </w:r>
      <w:r w:rsidRPr="001222C9">
        <w:rPr>
          <w:rFonts w:ascii="Bookman Old Style" w:hAnsi="Bookman Old Style" w:cs="Bookman Old Style"/>
          <w:b/>
        </w:rPr>
        <w:t>FC Elana Toruń</w:t>
      </w:r>
      <w:r w:rsidRPr="001222C9">
        <w:rPr>
          <w:rFonts w:ascii="Bookman Old Style" w:hAnsi="Bookman Old Style" w:cs="Bookman Old Style"/>
        </w:rPr>
        <w:t xml:space="preserve"> - na terenie Gniewkowa funkcjonuje nieformalny Fan </w:t>
      </w:r>
      <w:proofErr w:type="spellStart"/>
      <w:r w:rsidRPr="001222C9">
        <w:rPr>
          <w:rFonts w:ascii="Bookman Old Style" w:hAnsi="Bookman Old Style" w:cs="Bookman Old Style"/>
        </w:rPr>
        <w:t>Club</w:t>
      </w:r>
      <w:proofErr w:type="spellEnd"/>
      <w:r w:rsidRPr="001222C9">
        <w:rPr>
          <w:rFonts w:ascii="Bookman Old Style" w:hAnsi="Bookman Old Style" w:cs="Bookman Old Style"/>
        </w:rPr>
        <w:t xml:space="preserve"> drużyny Elana Toruń.  </w:t>
      </w:r>
    </w:p>
    <w:p w:rsidR="00FC099F" w:rsidRPr="001222C9" w:rsidRDefault="00B45454" w:rsidP="00ED137B">
      <w:pPr>
        <w:spacing w:line="276" w:lineRule="auto"/>
        <w:ind w:firstLine="708"/>
        <w:jc w:val="both"/>
        <w:rPr>
          <w:rFonts w:ascii="Bookman Old Style" w:hAnsi="Bookman Old Style" w:cs="Bookman Old Style"/>
        </w:rPr>
      </w:pPr>
      <w:r w:rsidRPr="001222C9">
        <w:rPr>
          <w:rFonts w:ascii="Bookman Old Style" w:hAnsi="Bookman Old Style" w:cs="Bookman Old Style"/>
        </w:rPr>
        <w:t>Wymienione środowiska na bieżąco są monitorowane, sp</w:t>
      </w:r>
      <w:r w:rsidR="004B1E06">
        <w:rPr>
          <w:rFonts w:ascii="Bookman Old Style" w:hAnsi="Bookman Old Style" w:cs="Bookman Old Style"/>
        </w:rPr>
        <w:t>rawdzane, pod kątem ich zachowania</w:t>
      </w:r>
      <w:r w:rsidRPr="001222C9">
        <w:rPr>
          <w:rFonts w:ascii="Bookman Old Style" w:hAnsi="Bookman Old Style" w:cs="Bookman Old Style"/>
        </w:rPr>
        <w:t xml:space="preserve"> i popełnianych przestępstw i wykroczeń. Nieformalne FC skupiają najbardziej zagorzałych kibiców drużyn. W dopingowaniu uczestniczą także inne osoby, które nie utożsamiają się z żadnym z FC – na mecze udają się indywidualnie. </w:t>
      </w:r>
      <w:r w:rsidRPr="001222C9">
        <w:rPr>
          <w:rFonts w:ascii="Bookman Old Style" w:hAnsi="Bookman Old Style" w:cs="Bookman Old Style"/>
          <w:shd w:val="clear" w:color="auto" w:fill="FFFFFF"/>
        </w:rPr>
        <w:t xml:space="preserve">W roku 2019 na podległym terenie nie odnotowano osób </w:t>
      </w:r>
      <w:r w:rsidR="00B326E1" w:rsidRPr="001222C9">
        <w:rPr>
          <w:rFonts w:ascii="Bookman Old Style" w:hAnsi="Bookman Old Style" w:cs="Bookman Old Style"/>
          <w:shd w:val="clear" w:color="auto" w:fill="FFFFFF"/>
        </w:rPr>
        <w:t xml:space="preserve">z </w:t>
      </w:r>
      <w:r w:rsidRPr="001222C9">
        <w:rPr>
          <w:rFonts w:ascii="Bookman Old Style" w:hAnsi="Bookman Old Style" w:cs="Bookman Old Style"/>
          <w:shd w:val="clear" w:color="auto" w:fill="FFFFFF"/>
        </w:rPr>
        <w:t xml:space="preserve">zakazem wstępu na imprezy masowe. </w:t>
      </w:r>
    </w:p>
    <w:p w:rsidR="00FC099F" w:rsidRPr="001222C9" w:rsidRDefault="00FC099F" w:rsidP="00FC099F">
      <w:pPr>
        <w:spacing w:line="276" w:lineRule="auto"/>
        <w:jc w:val="both"/>
        <w:rPr>
          <w:rFonts w:ascii="Bookman Old Style" w:hAnsi="Bookman Old Style" w:cs="Bookman Old Style"/>
        </w:rPr>
      </w:pPr>
    </w:p>
    <w:p w:rsidR="00B45454" w:rsidRPr="001222C9" w:rsidRDefault="00B45454" w:rsidP="00262ECA">
      <w:pPr>
        <w:spacing w:line="276" w:lineRule="auto"/>
        <w:ind w:firstLine="708"/>
        <w:jc w:val="both"/>
        <w:rPr>
          <w:rFonts w:ascii="Bookman Old Style" w:hAnsi="Bookman Old Style" w:cs="Bookman Old Style"/>
        </w:rPr>
      </w:pPr>
      <w:r w:rsidRPr="001222C9">
        <w:rPr>
          <w:rFonts w:ascii="Bookman Old Style" w:hAnsi="Bookman Old Style" w:cs="Bookman Old Style"/>
          <w:b/>
        </w:rPr>
        <w:t>Narodowcy</w:t>
      </w:r>
    </w:p>
    <w:p w:rsidR="000F1365" w:rsidRPr="001222C9" w:rsidRDefault="00B45454" w:rsidP="00262ECA">
      <w:pPr>
        <w:spacing w:line="276" w:lineRule="auto"/>
        <w:ind w:firstLine="708"/>
        <w:jc w:val="both"/>
        <w:rPr>
          <w:rFonts w:ascii="Bookman Old Style" w:hAnsi="Bookman Old Style" w:cs="Bookman Old Style"/>
        </w:rPr>
      </w:pPr>
      <w:r w:rsidRPr="001222C9">
        <w:rPr>
          <w:rFonts w:ascii="Bookman Old Style" w:hAnsi="Bookman Old Style" w:cs="Bookman Old Style"/>
        </w:rPr>
        <w:t>W ramach wykonywanych czynności prowadzone jest także rozpoznanie pod kątem środowisk skrajnych i narodowościowych. Systematycznie w czasie obchodów rocznic narodowych, upamiętniających wybuchy powstań i innych zrywów niepodległościowych. Na podległym terenie nie dochodziło do zakłócenia ładu i porządku publicznego.</w:t>
      </w:r>
    </w:p>
    <w:p w:rsidR="000F1365" w:rsidRPr="001222C9" w:rsidRDefault="000F1365" w:rsidP="00262ECA">
      <w:pPr>
        <w:pStyle w:val="Standard"/>
        <w:spacing w:line="276" w:lineRule="auto"/>
        <w:jc w:val="both"/>
        <w:rPr>
          <w:rFonts w:ascii="Bookman Old Style" w:hAnsi="Bookman Old Style" w:cs="Bookman Old Style"/>
          <w:bCs/>
        </w:rPr>
      </w:pPr>
    </w:p>
    <w:p w:rsidR="000F1365" w:rsidRPr="001222C9" w:rsidRDefault="006A4B2B" w:rsidP="00262ECA">
      <w:pPr>
        <w:pStyle w:val="Standard"/>
        <w:spacing w:after="120" w:line="276" w:lineRule="auto"/>
        <w:jc w:val="both"/>
        <w:rPr>
          <w:rFonts w:ascii="Bookman Old Style" w:hAnsi="Bookman Old Style" w:cs="Bookman Old Style"/>
          <w:b/>
          <w:bCs/>
          <w:lang w:eastAsia="ar-SA"/>
        </w:rPr>
      </w:pPr>
      <w:r w:rsidRPr="001222C9">
        <w:rPr>
          <w:rFonts w:ascii="Bookman Old Style" w:hAnsi="Bookman Old Style" w:cs="Bookman Old Style"/>
          <w:b/>
          <w:bCs/>
          <w:lang w:eastAsia="ar-SA"/>
        </w:rPr>
        <w:t>6</w:t>
      </w:r>
      <w:r w:rsidR="00A57636" w:rsidRPr="001222C9">
        <w:rPr>
          <w:rFonts w:ascii="Bookman Old Style" w:hAnsi="Bookman Old Style" w:cs="Bookman Old Style"/>
          <w:b/>
          <w:bCs/>
          <w:lang w:eastAsia="ar-SA"/>
        </w:rPr>
        <w:t>. Bezdomność</w:t>
      </w:r>
    </w:p>
    <w:p w:rsidR="000F1365" w:rsidRPr="001222C9" w:rsidRDefault="00A57636" w:rsidP="00262ECA">
      <w:pPr>
        <w:pStyle w:val="Standard"/>
        <w:spacing w:after="120" w:line="276" w:lineRule="auto"/>
        <w:ind w:firstLine="708"/>
        <w:jc w:val="both"/>
      </w:pPr>
      <w:r w:rsidRPr="001222C9">
        <w:rPr>
          <w:rFonts w:ascii="Bookman Old Style" w:hAnsi="Bookman Old Style" w:cs="Bookman Old Style"/>
          <w:lang w:eastAsia="ar-SA"/>
        </w:rPr>
        <w:t xml:space="preserve">Funkcjonariusze Komendy Powiatowej Policji w Inowrocławiu prowadzili bieżącą współpracę z Miejskim Ośrodkiem Pomocy Społecznej w Inowrocławiu </w:t>
      </w:r>
      <w:r w:rsidRPr="001222C9">
        <w:rPr>
          <w:rFonts w:ascii="Bookman Old Style" w:hAnsi="Bookman Old Style" w:cs="Bookman Old Style"/>
          <w:lang w:eastAsia="ar-SA"/>
        </w:rPr>
        <w:br/>
        <w:t>i Gminn</w:t>
      </w:r>
      <w:r w:rsidR="007226EE">
        <w:rPr>
          <w:rFonts w:ascii="Bookman Old Style" w:hAnsi="Bookman Old Style" w:cs="Bookman Old Style"/>
          <w:lang w:eastAsia="ar-SA"/>
        </w:rPr>
        <w:t>ymi Ośrodkami Pomocy Społecznej</w:t>
      </w:r>
      <w:r w:rsidRPr="001222C9">
        <w:rPr>
          <w:rFonts w:ascii="Bookman Old Style" w:hAnsi="Bookman Old Style" w:cs="Bookman Old Style"/>
          <w:lang w:eastAsia="ar-SA"/>
        </w:rPr>
        <w:t xml:space="preserve"> w zakresie pomocy osobom bezdomnym. Współdziałanie polegało na spotkaniach roboczych. Podczas nich omawia</w:t>
      </w:r>
      <w:r w:rsidR="00BD024A" w:rsidRPr="001222C9">
        <w:rPr>
          <w:rFonts w:ascii="Bookman Old Style" w:hAnsi="Bookman Old Style" w:cs="Bookman Old Style"/>
          <w:lang w:eastAsia="ar-SA"/>
        </w:rPr>
        <w:t>ne były działania</w:t>
      </w:r>
      <w:r w:rsidRPr="001222C9">
        <w:rPr>
          <w:rFonts w:ascii="Bookman Old Style" w:hAnsi="Bookman Old Style" w:cs="Bookman Old Style"/>
          <w:lang w:eastAsia="ar-SA"/>
        </w:rPr>
        <w:t xml:space="preserve"> pomocow</w:t>
      </w:r>
      <w:r w:rsidR="00BD024A" w:rsidRPr="001222C9">
        <w:rPr>
          <w:rFonts w:ascii="Bookman Old Style" w:hAnsi="Bookman Old Style" w:cs="Bookman Old Style"/>
          <w:lang w:eastAsia="ar-SA"/>
        </w:rPr>
        <w:t>e</w:t>
      </w:r>
      <w:r w:rsidR="00B879AA" w:rsidRPr="001222C9">
        <w:rPr>
          <w:rFonts w:ascii="Bookman Old Style" w:hAnsi="Bookman Old Style" w:cs="Bookman Old Style"/>
          <w:lang w:eastAsia="ar-SA"/>
        </w:rPr>
        <w:t xml:space="preserve">. Patrole policyjne </w:t>
      </w:r>
      <w:r w:rsidRPr="001222C9">
        <w:rPr>
          <w:rFonts w:ascii="Bookman Old Style" w:hAnsi="Bookman Old Style" w:cs="Bookman Old Style"/>
          <w:lang w:eastAsia="ar-SA"/>
        </w:rPr>
        <w:t>zwłaszcza w okresie jesienno-zimowym</w:t>
      </w:r>
      <w:r w:rsidR="007226EE">
        <w:rPr>
          <w:rFonts w:ascii="Bookman Old Style" w:hAnsi="Bookman Old Style" w:cs="Bookman Old Style"/>
          <w:lang w:eastAsia="ar-SA"/>
        </w:rPr>
        <w:t xml:space="preserve"> </w:t>
      </w:r>
      <w:r w:rsidRPr="001222C9">
        <w:rPr>
          <w:rFonts w:ascii="Bookman Old Style" w:hAnsi="Bookman Old Style" w:cs="Bookman Old Style"/>
          <w:lang w:eastAsia="ar-SA"/>
        </w:rPr>
        <w:t>kontrolowały miejsca, w których mogą przebywać osoby bezdomne</w:t>
      </w:r>
      <w:r w:rsidR="00B326E1" w:rsidRPr="001222C9">
        <w:rPr>
          <w:rFonts w:ascii="Bookman Old Style" w:hAnsi="Bookman Old Style" w:cs="Bookman Old Style"/>
          <w:lang w:eastAsia="ar-SA"/>
        </w:rPr>
        <w:t>,</w:t>
      </w:r>
      <w:r w:rsidRPr="001222C9">
        <w:rPr>
          <w:rFonts w:ascii="Bookman Old Style" w:hAnsi="Bookman Old Style" w:cs="Bookman Old Style"/>
          <w:lang w:eastAsia="ar-SA"/>
        </w:rPr>
        <w:t xml:space="preserve"> tj.: dworce, opuszczone budynki, tereny ogrodów działkowych itp. Osoby bezdomne kierowane były do schronisk oraz innych placówek, gdzie mogły skorzystać z oferowanej im pomocy. Na terenie Inowrocławia, jak wynika z informacji MOPS, stwierdzono obecność </w:t>
      </w:r>
      <w:r w:rsidRPr="001D2FE9">
        <w:rPr>
          <w:rFonts w:ascii="Bookman Old Style" w:hAnsi="Bookman Old Style" w:cs="Bookman Old Style"/>
          <w:lang w:eastAsia="ar-SA"/>
        </w:rPr>
        <w:t>18</w:t>
      </w:r>
      <w:r w:rsidR="004D74BD" w:rsidRPr="001D2FE9">
        <w:rPr>
          <w:rFonts w:ascii="Bookman Old Style" w:hAnsi="Bookman Old Style" w:cs="Bookman Old Style"/>
          <w:lang w:eastAsia="ar-SA"/>
        </w:rPr>
        <w:t>6</w:t>
      </w:r>
      <w:r w:rsidRPr="001D2FE9">
        <w:rPr>
          <w:rFonts w:ascii="Bookman Old Style" w:hAnsi="Bookman Old Style" w:cs="Bookman Old Style"/>
          <w:lang w:eastAsia="ar-SA"/>
        </w:rPr>
        <w:t xml:space="preserve"> osób bezdomnych</w:t>
      </w:r>
      <w:r w:rsidR="004D74BD" w:rsidRPr="001D2FE9">
        <w:rPr>
          <w:rFonts w:ascii="Bookman Old Style" w:hAnsi="Bookman Old Style" w:cs="Bookman Old Style"/>
          <w:bCs/>
          <w:lang w:eastAsia="ar-SA"/>
        </w:rPr>
        <w:t>, z czego 116</w:t>
      </w:r>
      <w:r w:rsidR="004D74BD" w:rsidRPr="001222C9">
        <w:rPr>
          <w:rFonts w:ascii="Bookman Old Style" w:hAnsi="Bookman Old Style" w:cs="Bookman Old Style"/>
          <w:bCs/>
          <w:lang w:eastAsia="ar-SA"/>
        </w:rPr>
        <w:t xml:space="preserve"> </w:t>
      </w:r>
      <w:r w:rsidR="00B326E1" w:rsidRPr="001222C9">
        <w:rPr>
          <w:rFonts w:ascii="Bookman Old Style" w:hAnsi="Bookman Old Style" w:cs="Bookman Old Style"/>
          <w:lang w:eastAsia="ar-SA"/>
        </w:rPr>
        <w:t>przebywało w schroniskach</w:t>
      </w:r>
      <w:r w:rsidR="00B326E1" w:rsidRPr="001222C9">
        <w:rPr>
          <w:rFonts w:ascii="Bookman Old Style" w:hAnsi="Bookman Old Style" w:cs="Bookman Old Style"/>
          <w:bCs/>
          <w:lang w:eastAsia="ar-SA"/>
        </w:rPr>
        <w:t xml:space="preserve"> </w:t>
      </w:r>
      <w:r w:rsidR="004D74BD" w:rsidRPr="001222C9">
        <w:rPr>
          <w:rFonts w:ascii="Bookman Old Style" w:hAnsi="Bookman Old Style" w:cs="Bookman Old Style"/>
          <w:bCs/>
          <w:lang w:eastAsia="ar-SA"/>
        </w:rPr>
        <w:t>na terenie kraju</w:t>
      </w:r>
      <w:r w:rsidR="00B326E1" w:rsidRPr="001222C9">
        <w:rPr>
          <w:rFonts w:ascii="Bookman Old Style" w:hAnsi="Bookman Old Style" w:cs="Bookman Old Style"/>
          <w:bCs/>
          <w:lang w:eastAsia="ar-SA"/>
        </w:rPr>
        <w:t>.</w:t>
      </w:r>
    </w:p>
    <w:p w:rsidR="000F1365" w:rsidRPr="001222C9" w:rsidRDefault="00A57636" w:rsidP="00262ECA">
      <w:pPr>
        <w:pStyle w:val="Standard"/>
        <w:spacing w:after="120" w:line="276" w:lineRule="auto"/>
        <w:ind w:firstLine="708"/>
        <w:jc w:val="both"/>
        <w:rPr>
          <w:rFonts w:ascii="Bookman Old Style" w:hAnsi="Bookman Old Style" w:cs="Bookman Old Style"/>
          <w:lang w:eastAsia="ar-SA"/>
        </w:rPr>
      </w:pPr>
      <w:r w:rsidRPr="001222C9">
        <w:rPr>
          <w:rFonts w:ascii="Bookman Old Style" w:hAnsi="Bookman Old Style" w:cs="Bookman Old Style"/>
          <w:lang w:eastAsia="ar-SA"/>
        </w:rPr>
        <w:t>Do działań pomocowych policjanci włączali mieszkańców za pośrednictwem mediów. Informacje dotyczyły reagowania i sygnalizowania służbom obecności bezdomnych i miejsc ich pobytu.</w:t>
      </w:r>
    </w:p>
    <w:p w:rsidR="000F1365" w:rsidRPr="001222C9" w:rsidRDefault="000F1365" w:rsidP="00262ECA">
      <w:pPr>
        <w:pStyle w:val="Textbody"/>
        <w:tabs>
          <w:tab w:val="left" w:pos="9070"/>
        </w:tabs>
        <w:spacing w:before="100" w:line="276" w:lineRule="auto"/>
        <w:ind w:right="15"/>
        <w:jc w:val="both"/>
        <w:rPr>
          <w:rFonts w:ascii="Bookman Old Style" w:hAnsi="Bookman Old Style" w:cs="Bookman Old Style"/>
          <w:b/>
          <w:color w:val="auto"/>
          <w:sz w:val="24"/>
          <w:szCs w:val="24"/>
          <w:lang w:eastAsia="ar-SA"/>
        </w:rPr>
      </w:pPr>
    </w:p>
    <w:p w:rsidR="000F1365" w:rsidRPr="001222C9" w:rsidRDefault="00BC3CCA">
      <w:pPr>
        <w:pStyle w:val="Textbody"/>
        <w:tabs>
          <w:tab w:val="left" w:pos="9070"/>
        </w:tabs>
        <w:spacing w:before="100"/>
        <w:ind w:right="15"/>
        <w:jc w:val="both"/>
        <w:rPr>
          <w:color w:val="auto"/>
        </w:rPr>
      </w:pPr>
      <w:r w:rsidRPr="001222C9">
        <w:rPr>
          <w:rFonts w:ascii="Bookman Old Style" w:hAnsi="Bookman Old Style" w:cs="Bookman Old Style"/>
          <w:b/>
          <w:color w:val="auto"/>
          <w:sz w:val="24"/>
          <w:szCs w:val="24"/>
        </w:rPr>
        <w:t>7</w:t>
      </w:r>
      <w:r w:rsidR="00A57636" w:rsidRPr="001222C9">
        <w:rPr>
          <w:rFonts w:ascii="Bookman Old Style" w:hAnsi="Bookman Old Style" w:cs="Bookman Old Style"/>
          <w:b/>
          <w:color w:val="auto"/>
          <w:sz w:val="24"/>
          <w:szCs w:val="24"/>
        </w:rPr>
        <w:t xml:space="preserve">. </w:t>
      </w:r>
      <w:r w:rsidR="00A57636" w:rsidRPr="001222C9">
        <w:rPr>
          <w:rFonts w:ascii="Bookman Old Style" w:hAnsi="Bookman Old Style" w:cs="Bookman Old Style"/>
          <w:b/>
          <w:bCs/>
          <w:color w:val="auto"/>
          <w:sz w:val="24"/>
          <w:szCs w:val="24"/>
        </w:rPr>
        <w:t>Charaktery</w:t>
      </w:r>
      <w:r w:rsidR="001D2FE9">
        <w:rPr>
          <w:rFonts w:ascii="Bookman Old Style" w:hAnsi="Bookman Old Style" w:cs="Bookman Old Style"/>
          <w:b/>
          <w:bCs/>
          <w:color w:val="auto"/>
          <w:sz w:val="24"/>
          <w:szCs w:val="24"/>
        </w:rPr>
        <w:t>styka przestępczości nieletnich</w:t>
      </w:r>
    </w:p>
    <w:p w:rsidR="000F1365" w:rsidRPr="001222C9" w:rsidRDefault="000F1365">
      <w:pPr>
        <w:pStyle w:val="Textbody"/>
        <w:tabs>
          <w:tab w:val="left" w:pos="9070"/>
        </w:tabs>
        <w:spacing w:before="100"/>
        <w:ind w:right="15"/>
        <w:jc w:val="both"/>
        <w:rPr>
          <w:rFonts w:ascii="Bookman Old Style" w:hAnsi="Bookman Old Style" w:cs="Bookman Old Style"/>
          <w:b/>
          <w:bCs/>
          <w:color w:val="auto"/>
          <w:sz w:val="24"/>
          <w:szCs w:val="24"/>
        </w:rPr>
      </w:pPr>
    </w:p>
    <w:p w:rsidR="000F1365" w:rsidRPr="001222C9" w:rsidRDefault="000B3A71" w:rsidP="00783FF9">
      <w:pPr>
        <w:pStyle w:val="Standard"/>
        <w:spacing w:line="276" w:lineRule="auto"/>
        <w:ind w:firstLine="720"/>
        <w:jc w:val="both"/>
      </w:pPr>
      <w:r w:rsidRPr="001222C9">
        <w:rPr>
          <w:rFonts w:ascii="Bookman Old Style" w:hAnsi="Bookman Old Style" w:cs="Bookman Old Style"/>
        </w:rPr>
        <w:t>W 2019</w:t>
      </w:r>
      <w:r w:rsidR="00A57636" w:rsidRPr="001222C9">
        <w:rPr>
          <w:rFonts w:ascii="Bookman Old Style" w:hAnsi="Bookman Old Style" w:cs="Bookman Old Style"/>
        </w:rPr>
        <w:t xml:space="preserve"> roku kontynuowane były działania mające na celu ujawnianie czynów karalnych popełnianych przez nieletnich. W powiecie inowrocławskim </w:t>
      </w:r>
      <w:r w:rsidR="00A57636" w:rsidRPr="001222C9">
        <w:rPr>
          <w:rFonts w:ascii="Bookman Old Style" w:hAnsi="Bookman Old Style" w:cs="Bookman Old Style"/>
        </w:rPr>
        <w:lastRenderedPageBreak/>
        <w:t xml:space="preserve">zanotowano </w:t>
      </w:r>
      <w:r w:rsidR="00C31E1F" w:rsidRPr="001D2FE9">
        <w:rPr>
          <w:rFonts w:ascii="Bookman Old Style" w:hAnsi="Bookman Old Style" w:cs="Bookman Old Style"/>
        </w:rPr>
        <w:t xml:space="preserve">36 </w:t>
      </w:r>
      <w:r w:rsidR="00A57636" w:rsidRPr="001D2FE9">
        <w:rPr>
          <w:rFonts w:ascii="Bookman Old Style" w:hAnsi="Bookman Old Style" w:cs="Bookman Old Style"/>
        </w:rPr>
        <w:t xml:space="preserve">czynów karalnych </w:t>
      </w:r>
      <w:r w:rsidR="001D3AA1" w:rsidRPr="001D2FE9">
        <w:rPr>
          <w:rFonts w:ascii="Bookman Old Style" w:hAnsi="Bookman Old Style" w:cs="Bookman Old Style"/>
        </w:rPr>
        <w:t>będących przestępstwami</w:t>
      </w:r>
      <w:r w:rsidR="00A57636" w:rsidRPr="001D2FE9">
        <w:rPr>
          <w:rFonts w:ascii="Bookman Old Style" w:hAnsi="Bookman Old Style" w:cs="Bookman Old Style"/>
        </w:rPr>
        <w:t xml:space="preserve"> popełnionych przez </w:t>
      </w:r>
      <w:r w:rsidR="00611623">
        <w:rPr>
          <w:rFonts w:ascii="Bookman Old Style" w:hAnsi="Bookman Old Style" w:cs="Bookman Old Style"/>
        </w:rPr>
        <w:br/>
      </w:r>
      <w:r w:rsidR="00C31E1F" w:rsidRPr="001D2FE9">
        <w:rPr>
          <w:rFonts w:ascii="Bookman Old Style" w:hAnsi="Bookman Old Style" w:cs="Bookman Old Style"/>
          <w:bCs/>
        </w:rPr>
        <w:t>30</w:t>
      </w:r>
      <w:r w:rsidR="00A57636" w:rsidRPr="001D2FE9">
        <w:rPr>
          <w:rFonts w:ascii="Bookman Old Style" w:hAnsi="Bookman Old Style" w:cs="Bookman Old Style"/>
          <w:bCs/>
        </w:rPr>
        <w:t xml:space="preserve"> nieletnich</w:t>
      </w:r>
      <w:r w:rsidR="00A57636" w:rsidRPr="001222C9">
        <w:rPr>
          <w:rFonts w:ascii="Bookman Old Style" w:hAnsi="Bookman Old Style" w:cs="Bookman Old Style"/>
        </w:rPr>
        <w:t xml:space="preserve"> (</w:t>
      </w:r>
      <w:r w:rsidR="001D2FE9">
        <w:rPr>
          <w:rFonts w:ascii="Bookman Old Style" w:hAnsi="Bookman Old Style" w:cs="Bookman Old Style"/>
        </w:rPr>
        <w:t xml:space="preserve">2015 - </w:t>
      </w:r>
      <w:r w:rsidR="00910FEB">
        <w:rPr>
          <w:rFonts w:ascii="Bookman Old Style" w:hAnsi="Bookman Old Style" w:cs="Bookman Old Style"/>
        </w:rPr>
        <w:t>35, 2016</w:t>
      </w:r>
      <w:r w:rsidR="001D2FE9">
        <w:rPr>
          <w:rFonts w:ascii="Bookman Old Style" w:hAnsi="Bookman Old Style" w:cs="Bookman Old Style"/>
        </w:rPr>
        <w:t xml:space="preserve"> - </w:t>
      </w:r>
      <w:r w:rsidR="00A57636" w:rsidRPr="001222C9">
        <w:rPr>
          <w:rFonts w:ascii="Bookman Old Style" w:hAnsi="Bookman Old Style" w:cs="Bookman Old Style"/>
        </w:rPr>
        <w:t>35</w:t>
      </w:r>
      <w:r w:rsidR="00910FEB">
        <w:rPr>
          <w:rFonts w:ascii="Bookman Old Style" w:hAnsi="Bookman Old Style" w:cs="Bookman Old Style"/>
        </w:rPr>
        <w:t xml:space="preserve">, </w:t>
      </w:r>
      <w:r w:rsidR="00C31E1F" w:rsidRPr="001222C9">
        <w:rPr>
          <w:rFonts w:ascii="Bookman Old Style" w:hAnsi="Bookman Old Style" w:cs="Bookman Old Style"/>
        </w:rPr>
        <w:t>2</w:t>
      </w:r>
      <w:r w:rsidR="00910FEB">
        <w:rPr>
          <w:rFonts w:ascii="Bookman Old Style" w:hAnsi="Bookman Old Style" w:cs="Bookman Old Style"/>
        </w:rPr>
        <w:t>017</w:t>
      </w:r>
      <w:r w:rsidR="001D2FE9">
        <w:rPr>
          <w:rFonts w:ascii="Bookman Old Style" w:hAnsi="Bookman Old Style" w:cs="Bookman Old Style"/>
        </w:rPr>
        <w:t xml:space="preserve"> - </w:t>
      </w:r>
      <w:r w:rsidRPr="001222C9">
        <w:rPr>
          <w:rFonts w:ascii="Bookman Old Style" w:hAnsi="Bookman Old Style" w:cs="Bookman Old Style"/>
        </w:rPr>
        <w:t>33</w:t>
      </w:r>
      <w:r w:rsidR="00E5595A" w:rsidRPr="001222C9">
        <w:rPr>
          <w:rFonts w:ascii="Bookman Old Style" w:hAnsi="Bookman Old Style" w:cs="Bookman Old Style"/>
        </w:rPr>
        <w:t xml:space="preserve">, </w:t>
      </w:r>
      <w:r w:rsidRPr="001222C9">
        <w:rPr>
          <w:rFonts w:ascii="Bookman Old Style" w:hAnsi="Bookman Old Style" w:cs="Bookman Old Style"/>
        </w:rPr>
        <w:t>201</w:t>
      </w:r>
      <w:r w:rsidR="00910FEB">
        <w:rPr>
          <w:rFonts w:ascii="Bookman Old Style" w:hAnsi="Bookman Old Style" w:cs="Bookman Old Style"/>
        </w:rPr>
        <w:t>8</w:t>
      </w:r>
      <w:r w:rsidR="001D2FE9">
        <w:rPr>
          <w:rFonts w:ascii="Bookman Old Style" w:hAnsi="Bookman Old Style" w:cs="Bookman Old Style"/>
        </w:rPr>
        <w:t xml:space="preserve"> - </w:t>
      </w:r>
      <w:r w:rsidR="00E5595A" w:rsidRPr="001222C9">
        <w:rPr>
          <w:rFonts w:ascii="Bookman Old Style" w:hAnsi="Bookman Old Style" w:cs="Bookman Old Style"/>
        </w:rPr>
        <w:t>20 czynów)</w:t>
      </w:r>
      <w:r w:rsidR="00910FEB">
        <w:rPr>
          <w:rFonts w:ascii="Bookman Old Style" w:hAnsi="Bookman Old Style" w:cs="Bookman Old Style"/>
        </w:rPr>
        <w:t>.</w:t>
      </w:r>
    </w:p>
    <w:p w:rsidR="000F1365" w:rsidRPr="001222C9" w:rsidRDefault="000F1365" w:rsidP="00783FF9">
      <w:pPr>
        <w:pStyle w:val="Standard"/>
        <w:spacing w:line="276" w:lineRule="auto"/>
        <w:ind w:firstLine="708"/>
        <w:jc w:val="both"/>
        <w:rPr>
          <w:rFonts w:ascii="Bookman Old Style" w:hAnsi="Bookman Old Style" w:cs="Bookman Old Style"/>
        </w:rPr>
      </w:pPr>
    </w:p>
    <w:p w:rsidR="000F1365" w:rsidRPr="001222C9" w:rsidRDefault="00D40046">
      <w:pPr>
        <w:pStyle w:val="Textbody"/>
        <w:spacing w:before="100" w:line="276" w:lineRule="auto"/>
        <w:jc w:val="both"/>
        <w:rPr>
          <w:color w:val="auto"/>
        </w:rPr>
      </w:pPr>
      <w:r w:rsidRPr="001222C9">
        <w:rPr>
          <w:noProof/>
          <w:color w:val="auto"/>
          <w:lang w:eastAsia="pl-PL"/>
        </w:rPr>
        <w:drawing>
          <wp:inline distT="0" distB="0" distL="0" distR="0">
            <wp:extent cx="5845810" cy="2280920"/>
            <wp:effectExtent l="0" t="0" r="2540" b="0"/>
            <wp:docPr id="13" name="Obiek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C099F" w:rsidRDefault="00FC099F">
      <w:pPr>
        <w:pStyle w:val="Textbody"/>
        <w:spacing w:before="100" w:line="276" w:lineRule="auto"/>
        <w:ind w:firstLine="708"/>
        <w:jc w:val="both"/>
        <w:rPr>
          <w:rFonts w:ascii="Bookman Old Style" w:hAnsi="Bookman Old Style" w:cs="Bookman Old Style"/>
          <w:color w:val="auto"/>
          <w:sz w:val="24"/>
          <w:szCs w:val="24"/>
        </w:rPr>
      </w:pPr>
    </w:p>
    <w:p w:rsidR="000F1365" w:rsidRPr="001222C9" w:rsidRDefault="00A57636">
      <w:pPr>
        <w:pStyle w:val="Textbody"/>
        <w:spacing w:before="100" w:line="276" w:lineRule="auto"/>
        <w:ind w:firstLine="708"/>
        <w:jc w:val="both"/>
        <w:rPr>
          <w:color w:val="auto"/>
        </w:rPr>
      </w:pPr>
      <w:r w:rsidRPr="001222C9">
        <w:rPr>
          <w:rFonts w:ascii="Bookman Old Style" w:hAnsi="Bookman Old Style" w:cs="Bookman Old Style"/>
          <w:color w:val="auto"/>
          <w:sz w:val="24"/>
          <w:szCs w:val="24"/>
        </w:rPr>
        <w:t>Udział przestępczości nieletnich w powiecie inowrocławskim w stosunku do o</w:t>
      </w:r>
      <w:r w:rsidR="00F26E40" w:rsidRPr="001222C9">
        <w:rPr>
          <w:rFonts w:ascii="Bookman Old Style" w:hAnsi="Bookman Old Style" w:cs="Bookman Old Style"/>
          <w:color w:val="auto"/>
          <w:sz w:val="24"/>
          <w:szCs w:val="24"/>
        </w:rPr>
        <w:t>gólnej liczby przestępstw w 2019r. wyniósł 1,3</w:t>
      </w:r>
      <w:r w:rsidRPr="001222C9">
        <w:rPr>
          <w:rFonts w:ascii="Bookman Old Style" w:hAnsi="Bookman Old Style" w:cs="Bookman Old Style"/>
          <w:color w:val="auto"/>
          <w:sz w:val="24"/>
          <w:szCs w:val="24"/>
        </w:rPr>
        <w:t xml:space="preserve">% </w:t>
      </w:r>
      <w:r w:rsidR="00F26E40" w:rsidRPr="001222C9">
        <w:rPr>
          <w:rFonts w:ascii="Bookman Old Style" w:hAnsi="Bookman Old Style" w:cs="Bookman Old Style"/>
          <w:color w:val="auto"/>
          <w:sz w:val="24"/>
          <w:szCs w:val="24"/>
        </w:rPr>
        <w:t>i był wyższy</w:t>
      </w:r>
      <w:r w:rsidR="00611623">
        <w:rPr>
          <w:rFonts w:ascii="Bookman Old Style" w:hAnsi="Bookman Old Style" w:cs="Bookman Old Style"/>
          <w:color w:val="auto"/>
          <w:sz w:val="24"/>
          <w:szCs w:val="24"/>
        </w:rPr>
        <w:t xml:space="preserve"> </w:t>
      </w:r>
      <w:r w:rsidR="00F26E40" w:rsidRPr="001222C9">
        <w:rPr>
          <w:rFonts w:ascii="Bookman Old Style" w:hAnsi="Bookman Old Style" w:cs="Bookman Old Style"/>
          <w:color w:val="auto"/>
          <w:sz w:val="24"/>
          <w:szCs w:val="24"/>
        </w:rPr>
        <w:t xml:space="preserve">w porównaniu </w:t>
      </w:r>
      <w:r w:rsidR="00611623">
        <w:rPr>
          <w:rFonts w:ascii="Bookman Old Style" w:hAnsi="Bookman Old Style" w:cs="Bookman Old Style"/>
          <w:color w:val="auto"/>
          <w:sz w:val="24"/>
          <w:szCs w:val="24"/>
        </w:rPr>
        <w:br/>
      </w:r>
      <w:r w:rsidR="00F26E40" w:rsidRPr="001222C9">
        <w:rPr>
          <w:rFonts w:ascii="Bookman Old Style" w:hAnsi="Bookman Old Style" w:cs="Bookman Old Style"/>
          <w:color w:val="auto"/>
          <w:sz w:val="24"/>
          <w:szCs w:val="24"/>
        </w:rPr>
        <w:t>z 2018r. (0</w:t>
      </w:r>
      <w:r w:rsidRPr="001222C9">
        <w:rPr>
          <w:rFonts w:ascii="Bookman Old Style" w:hAnsi="Bookman Old Style" w:cs="Bookman Old Style"/>
          <w:color w:val="auto"/>
          <w:sz w:val="24"/>
          <w:szCs w:val="24"/>
        </w:rPr>
        <w:t>,2</w:t>
      </w:r>
      <w:r w:rsidRPr="001222C9">
        <w:rPr>
          <w:rFonts w:ascii="Bookman Old Style" w:hAnsi="Bookman Old Style" w:cs="Bookman Old Style"/>
          <w:b/>
          <w:bCs/>
          <w:color w:val="auto"/>
          <w:sz w:val="24"/>
          <w:szCs w:val="24"/>
        </w:rPr>
        <w:t xml:space="preserve"> </w:t>
      </w:r>
      <w:r w:rsidRPr="001222C9">
        <w:rPr>
          <w:rFonts w:ascii="Bookman Old Style" w:hAnsi="Bookman Old Style" w:cs="Bookman Old Style"/>
          <w:bCs/>
          <w:color w:val="auto"/>
          <w:sz w:val="24"/>
          <w:szCs w:val="24"/>
        </w:rPr>
        <w:t>%</w:t>
      </w:r>
      <w:r w:rsidRPr="001222C9">
        <w:rPr>
          <w:rFonts w:ascii="Bookman Old Style" w:hAnsi="Bookman Old Style" w:cs="Bookman Old Style"/>
          <w:color w:val="auto"/>
          <w:sz w:val="24"/>
          <w:szCs w:val="24"/>
        </w:rPr>
        <w:t>).</w:t>
      </w:r>
    </w:p>
    <w:p w:rsidR="000F1365" w:rsidRPr="001222C9" w:rsidRDefault="00A57636" w:rsidP="009E173B">
      <w:pPr>
        <w:pStyle w:val="Textbody"/>
        <w:spacing w:before="100" w:line="276" w:lineRule="auto"/>
        <w:jc w:val="both"/>
        <w:rPr>
          <w:color w:val="auto"/>
        </w:rPr>
      </w:pPr>
      <w:r w:rsidRPr="001222C9">
        <w:rPr>
          <w:rFonts w:ascii="Book Antiqua" w:eastAsia="Book Antiqua" w:hAnsi="Book Antiqua" w:cs="Book Antiqua"/>
          <w:color w:val="auto"/>
        </w:rPr>
        <w:t xml:space="preserve">  </w:t>
      </w:r>
      <w:r w:rsidR="00D40046" w:rsidRPr="001222C9">
        <w:rPr>
          <w:noProof/>
          <w:color w:val="auto"/>
          <w:lang w:eastAsia="pl-PL"/>
        </w:rPr>
        <w:drawing>
          <wp:inline distT="0" distB="0" distL="0" distR="0">
            <wp:extent cx="5845810" cy="2558415"/>
            <wp:effectExtent l="0" t="0" r="2540" b="0"/>
            <wp:docPr id="14" name="Obiekt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F1365" w:rsidRDefault="00A57636">
      <w:pPr>
        <w:pStyle w:val="Standard"/>
        <w:spacing w:line="276" w:lineRule="auto"/>
        <w:ind w:firstLine="720"/>
        <w:jc w:val="both"/>
        <w:rPr>
          <w:rFonts w:ascii="Book Antiqua" w:hAnsi="Book Antiqua" w:cs="Book Antiqua"/>
        </w:rPr>
      </w:pPr>
      <w:r w:rsidRPr="001222C9">
        <w:rPr>
          <w:rFonts w:ascii="Book Antiqua" w:hAnsi="Book Antiqua" w:cs="Book Antiqua"/>
        </w:rPr>
        <w:tab/>
      </w:r>
    </w:p>
    <w:p w:rsidR="00611623" w:rsidRDefault="00611623">
      <w:pPr>
        <w:pStyle w:val="Standard"/>
        <w:spacing w:line="276" w:lineRule="auto"/>
        <w:ind w:firstLine="720"/>
        <w:jc w:val="both"/>
        <w:rPr>
          <w:rFonts w:ascii="Book Antiqua" w:hAnsi="Book Antiqua" w:cs="Book Antiqua"/>
        </w:rPr>
      </w:pPr>
    </w:p>
    <w:p w:rsidR="00611623" w:rsidRDefault="00611623">
      <w:pPr>
        <w:pStyle w:val="Standard"/>
        <w:spacing w:line="276" w:lineRule="auto"/>
        <w:ind w:firstLine="720"/>
        <w:jc w:val="both"/>
        <w:rPr>
          <w:rFonts w:ascii="Book Antiqua" w:hAnsi="Book Antiqua" w:cs="Book Antiqua"/>
        </w:rPr>
      </w:pPr>
    </w:p>
    <w:p w:rsidR="00611623" w:rsidRDefault="00611623">
      <w:pPr>
        <w:pStyle w:val="Standard"/>
        <w:spacing w:line="276" w:lineRule="auto"/>
        <w:ind w:firstLine="720"/>
        <w:jc w:val="both"/>
        <w:rPr>
          <w:rFonts w:ascii="Book Antiqua" w:hAnsi="Book Antiqua" w:cs="Book Antiqua"/>
        </w:rPr>
      </w:pPr>
    </w:p>
    <w:p w:rsidR="00611623" w:rsidRDefault="00611623">
      <w:pPr>
        <w:pStyle w:val="Standard"/>
        <w:spacing w:line="276" w:lineRule="auto"/>
        <w:ind w:firstLine="720"/>
        <w:jc w:val="both"/>
        <w:rPr>
          <w:rFonts w:ascii="Book Antiqua" w:hAnsi="Book Antiqua" w:cs="Book Antiqua"/>
        </w:rPr>
      </w:pPr>
    </w:p>
    <w:p w:rsidR="00611623" w:rsidRDefault="00611623">
      <w:pPr>
        <w:pStyle w:val="Standard"/>
        <w:spacing w:line="276" w:lineRule="auto"/>
        <w:ind w:firstLine="720"/>
        <w:jc w:val="both"/>
        <w:rPr>
          <w:rFonts w:ascii="Book Antiqua" w:hAnsi="Book Antiqua" w:cs="Book Antiqua"/>
        </w:rPr>
      </w:pPr>
    </w:p>
    <w:p w:rsidR="00611623" w:rsidRDefault="00611623">
      <w:pPr>
        <w:pStyle w:val="Standard"/>
        <w:spacing w:line="276" w:lineRule="auto"/>
        <w:ind w:firstLine="720"/>
        <w:jc w:val="both"/>
        <w:rPr>
          <w:rFonts w:ascii="Book Antiqua" w:hAnsi="Book Antiqua" w:cs="Book Antiqua"/>
        </w:rPr>
      </w:pPr>
    </w:p>
    <w:p w:rsidR="00611623" w:rsidRDefault="00611623">
      <w:pPr>
        <w:pStyle w:val="Standard"/>
        <w:spacing w:line="276" w:lineRule="auto"/>
        <w:ind w:firstLine="720"/>
        <w:jc w:val="both"/>
        <w:rPr>
          <w:rFonts w:ascii="Book Antiqua" w:hAnsi="Book Antiqua" w:cs="Book Antiqua"/>
        </w:rPr>
      </w:pPr>
    </w:p>
    <w:p w:rsidR="00611623" w:rsidRDefault="00611623">
      <w:pPr>
        <w:pStyle w:val="Standard"/>
        <w:spacing w:line="276" w:lineRule="auto"/>
        <w:ind w:firstLine="720"/>
        <w:jc w:val="both"/>
        <w:rPr>
          <w:rFonts w:ascii="Book Antiqua" w:hAnsi="Book Antiqua" w:cs="Book Antiqua"/>
        </w:rPr>
      </w:pPr>
    </w:p>
    <w:p w:rsidR="00611623" w:rsidRDefault="00611623">
      <w:pPr>
        <w:pStyle w:val="Standard"/>
        <w:spacing w:line="276" w:lineRule="auto"/>
        <w:ind w:firstLine="720"/>
        <w:jc w:val="both"/>
        <w:rPr>
          <w:rFonts w:ascii="Book Antiqua" w:hAnsi="Book Antiqua" w:cs="Book Antiqua"/>
        </w:rPr>
      </w:pPr>
    </w:p>
    <w:p w:rsidR="00611623" w:rsidRDefault="00611623">
      <w:pPr>
        <w:pStyle w:val="Standard"/>
        <w:spacing w:line="276" w:lineRule="auto"/>
        <w:ind w:firstLine="720"/>
        <w:jc w:val="both"/>
        <w:rPr>
          <w:rFonts w:ascii="Book Antiqua" w:hAnsi="Book Antiqua" w:cs="Book Antiqua"/>
        </w:rPr>
      </w:pPr>
    </w:p>
    <w:p w:rsidR="00611623" w:rsidRDefault="00611623">
      <w:pPr>
        <w:pStyle w:val="Standard"/>
        <w:spacing w:line="276" w:lineRule="auto"/>
        <w:ind w:firstLine="720"/>
        <w:jc w:val="both"/>
        <w:rPr>
          <w:rFonts w:ascii="Book Antiqua" w:hAnsi="Book Antiqua" w:cs="Book Antiqua"/>
        </w:rPr>
      </w:pPr>
    </w:p>
    <w:p w:rsidR="00611623" w:rsidRDefault="00611623">
      <w:pPr>
        <w:pStyle w:val="Standard"/>
        <w:spacing w:line="276" w:lineRule="auto"/>
        <w:ind w:firstLine="720"/>
        <w:jc w:val="both"/>
        <w:rPr>
          <w:rFonts w:ascii="Book Antiqua" w:hAnsi="Book Antiqua" w:cs="Book Antiqua"/>
        </w:rPr>
      </w:pPr>
    </w:p>
    <w:p w:rsidR="00611623" w:rsidRPr="001222C9" w:rsidRDefault="00611623">
      <w:pPr>
        <w:pStyle w:val="Standard"/>
        <w:spacing w:line="276" w:lineRule="auto"/>
        <w:ind w:firstLine="720"/>
        <w:jc w:val="both"/>
        <w:rPr>
          <w:rFonts w:ascii="Book Antiqua" w:hAnsi="Book Antiqua" w:cs="Book Antiqua"/>
        </w:rPr>
      </w:pPr>
    </w:p>
    <w:p w:rsidR="000F1365" w:rsidRPr="001222C9" w:rsidRDefault="00A57636" w:rsidP="0079264F">
      <w:pPr>
        <w:pStyle w:val="Standard"/>
        <w:spacing w:line="276" w:lineRule="auto"/>
        <w:ind w:firstLine="720"/>
        <w:jc w:val="both"/>
        <w:rPr>
          <w:rFonts w:ascii="Bookman Old Style" w:hAnsi="Bookman Old Style" w:cs="Bookman Old Style"/>
        </w:rPr>
      </w:pPr>
      <w:r w:rsidRPr="001222C9">
        <w:rPr>
          <w:rFonts w:ascii="Bookman Old Style" w:hAnsi="Bookman Old Style" w:cs="Bookman Old Style"/>
        </w:rPr>
        <w:t>Porównanie liczby stwierdzonyc</w:t>
      </w:r>
      <w:r w:rsidR="00864BB8" w:rsidRPr="001222C9">
        <w:rPr>
          <w:rFonts w:ascii="Bookman Old Style" w:hAnsi="Bookman Old Style" w:cs="Bookman Old Style"/>
        </w:rPr>
        <w:t>h czynów karalnych w latach 2018 i 2019</w:t>
      </w:r>
      <w:r w:rsidRPr="001222C9">
        <w:rPr>
          <w:rFonts w:ascii="Bookman Old Style" w:hAnsi="Bookman Old Style" w:cs="Bookman Old Style"/>
        </w:rPr>
        <w:t xml:space="preserve"> </w:t>
      </w:r>
      <w:r w:rsidR="001D2FE9">
        <w:rPr>
          <w:rFonts w:ascii="Bookman Old Style" w:hAnsi="Bookman Old Style" w:cs="Bookman Old Style"/>
        </w:rPr>
        <w:br/>
      </w:r>
      <w:r w:rsidRPr="001222C9">
        <w:rPr>
          <w:rFonts w:ascii="Bookman Old Style" w:hAnsi="Bookman Old Style" w:cs="Bookman Old Style"/>
        </w:rPr>
        <w:t>w poszczególnych kategoriach przestępczości przedstawia</w:t>
      </w:r>
      <w:r w:rsidR="001D2FE9">
        <w:rPr>
          <w:rFonts w:ascii="Bookman Old Style" w:hAnsi="Bookman Old Style" w:cs="Bookman Old Style"/>
        </w:rPr>
        <w:t xml:space="preserve"> </w:t>
      </w:r>
      <w:r w:rsidRPr="001222C9">
        <w:rPr>
          <w:rFonts w:ascii="Bookman Old Style" w:hAnsi="Bookman Old Style" w:cs="Bookman Old Style"/>
        </w:rPr>
        <w:t>się następująco:</w:t>
      </w:r>
    </w:p>
    <w:p w:rsidR="000F1365" w:rsidRPr="001222C9" w:rsidRDefault="000F1365">
      <w:pPr>
        <w:pStyle w:val="Standard"/>
        <w:widowControl w:val="0"/>
        <w:spacing w:before="100"/>
        <w:ind w:right="57"/>
        <w:rPr>
          <w:rFonts w:ascii="Book Antiqua" w:hAnsi="Book Antiqua" w:cs="Book Antiqua"/>
          <w:sz w:val="28"/>
          <w:szCs w:val="28"/>
        </w:rPr>
      </w:pPr>
    </w:p>
    <w:tbl>
      <w:tblPr>
        <w:tblW w:w="9107" w:type="dxa"/>
        <w:jc w:val="right"/>
        <w:tblLayout w:type="fixed"/>
        <w:tblCellMar>
          <w:left w:w="10" w:type="dxa"/>
          <w:right w:w="10" w:type="dxa"/>
        </w:tblCellMar>
        <w:tblLook w:val="0000"/>
      </w:tblPr>
      <w:tblGrid>
        <w:gridCol w:w="3260"/>
        <w:gridCol w:w="2977"/>
        <w:gridCol w:w="2870"/>
      </w:tblGrid>
      <w:tr w:rsidR="001222C9" w:rsidRPr="001222C9">
        <w:trPr>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0F1365" w:rsidRPr="001D2FE9" w:rsidRDefault="000F1365">
            <w:pPr>
              <w:pStyle w:val="Nagwek"/>
              <w:snapToGrid w:val="0"/>
              <w:ind w:left="57" w:right="57"/>
              <w:rPr>
                <w:rFonts w:ascii="Bookman Old Style" w:hAnsi="Bookman Old Style"/>
                <w:color w:val="auto"/>
                <w:sz w:val="22"/>
                <w:szCs w:val="22"/>
                <w:lang w:eastAsia="pl-PL"/>
              </w:rPr>
            </w:pPr>
          </w:p>
          <w:p w:rsidR="000F1365" w:rsidRPr="001D2FE9" w:rsidRDefault="00A57636">
            <w:pPr>
              <w:pStyle w:val="Nagwek"/>
              <w:ind w:left="57" w:right="57"/>
              <w:rPr>
                <w:rFonts w:ascii="Bookman Old Style" w:hAnsi="Bookman Old Style"/>
                <w:b/>
                <w:color w:val="auto"/>
                <w:sz w:val="22"/>
                <w:szCs w:val="22"/>
                <w:lang w:eastAsia="pl-PL"/>
              </w:rPr>
            </w:pPr>
            <w:r w:rsidRPr="001D2FE9">
              <w:rPr>
                <w:rFonts w:ascii="Bookman Old Style" w:hAnsi="Bookman Old Style"/>
                <w:b/>
                <w:color w:val="auto"/>
                <w:sz w:val="22"/>
                <w:szCs w:val="22"/>
                <w:lang w:eastAsia="pl-PL"/>
              </w:rPr>
              <w:t>kategoria przestępstwa</w:t>
            </w:r>
          </w:p>
          <w:p w:rsidR="000F1365" w:rsidRPr="001D2FE9" w:rsidRDefault="000F1365">
            <w:pPr>
              <w:pStyle w:val="Podtytu"/>
              <w:rPr>
                <w:rFonts w:ascii="Bookman Old Style" w:hAnsi="Bookman Old Style"/>
                <w:b/>
                <w:color w:val="auto"/>
                <w:sz w:val="22"/>
                <w:szCs w:val="22"/>
                <w:lang w:eastAsia="pl-PL"/>
              </w:rPr>
            </w:pPr>
          </w:p>
        </w:tc>
        <w:tc>
          <w:tcPr>
            <w:tcW w:w="2977"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0F1365" w:rsidRPr="001D2FE9" w:rsidRDefault="002850A6">
            <w:pPr>
              <w:pStyle w:val="Nagwek"/>
              <w:ind w:left="57" w:right="57"/>
              <w:rPr>
                <w:rFonts w:ascii="Bookman Old Style" w:hAnsi="Bookman Old Style"/>
                <w:b/>
                <w:color w:val="auto"/>
                <w:sz w:val="22"/>
                <w:szCs w:val="22"/>
                <w:lang w:eastAsia="pl-PL"/>
              </w:rPr>
            </w:pPr>
            <w:r w:rsidRPr="001D2FE9">
              <w:rPr>
                <w:rFonts w:ascii="Bookman Old Style" w:hAnsi="Bookman Old Style"/>
                <w:b/>
                <w:color w:val="auto"/>
                <w:sz w:val="22"/>
                <w:szCs w:val="22"/>
                <w:lang w:eastAsia="pl-PL"/>
              </w:rPr>
              <w:t>2018</w:t>
            </w:r>
            <w:r w:rsidR="00A57636" w:rsidRPr="001D2FE9">
              <w:rPr>
                <w:rFonts w:ascii="Bookman Old Style" w:hAnsi="Bookman Old Style"/>
                <w:b/>
                <w:color w:val="auto"/>
                <w:sz w:val="22"/>
                <w:szCs w:val="22"/>
                <w:lang w:eastAsia="pl-PL"/>
              </w:rPr>
              <w:t>r.</w:t>
            </w:r>
          </w:p>
          <w:p w:rsidR="000F1365" w:rsidRPr="001D2FE9" w:rsidRDefault="00A57636">
            <w:pPr>
              <w:pStyle w:val="Podtytu"/>
              <w:rPr>
                <w:rFonts w:ascii="Bookman Old Style" w:hAnsi="Bookman Old Style"/>
                <w:b/>
                <w:i w:val="0"/>
                <w:color w:val="auto"/>
                <w:sz w:val="22"/>
                <w:szCs w:val="22"/>
                <w:lang w:eastAsia="pl-PL"/>
              </w:rPr>
            </w:pPr>
            <w:r w:rsidRPr="001D2FE9">
              <w:rPr>
                <w:rFonts w:ascii="Bookman Old Style" w:hAnsi="Bookman Old Style"/>
                <w:b/>
                <w:i w:val="0"/>
                <w:color w:val="auto"/>
                <w:sz w:val="22"/>
                <w:szCs w:val="22"/>
                <w:lang w:eastAsia="pl-PL"/>
              </w:rPr>
              <w:t>liczba czynów karalnych</w:t>
            </w:r>
          </w:p>
        </w:tc>
        <w:tc>
          <w:tcPr>
            <w:tcW w:w="2870" w:type="dxa"/>
            <w:tcBorders>
              <w:top w:val="single" w:sz="2" w:space="0" w:color="000000"/>
              <w:left w:val="single" w:sz="2" w:space="0" w:color="000000"/>
              <w:bottom w:val="single" w:sz="2" w:space="0" w:color="000000"/>
              <w:right w:val="single" w:sz="2" w:space="0" w:color="000000"/>
            </w:tcBorders>
            <w:shd w:val="clear" w:color="auto" w:fill="E6E6E6"/>
            <w:tcMar>
              <w:top w:w="0" w:type="dxa"/>
              <w:left w:w="0" w:type="dxa"/>
              <w:bottom w:w="0" w:type="dxa"/>
              <w:right w:w="0" w:type="dxa"/>
            </w:tcMar>
            <w:vAlign w:val="center"/>
          </w:tcPr>
          <w:p w:rsidR="000F1365" w:rsidRPr="001D2FE9" w:rsidRDefault="002850A6">
            <w:pPr>
              <w:pStyle w:val="Nagwek"/>
              <w:ind w:left="57" w:right="57"/>
              <w:rPr>
                <w:rFonts w:ascii="Bookman Old Style" w:hAnsi="Bookman Old Style"/>
                <w:b/>
                <w:color w:val="auto"/>
                <w:sz w:val="22"/>
                <w:szCs w:val="22"/>
                <w:lang w:eastAsia="pl-PL"/>
              </w:rPr>
            </w:pPr>
            <w:r w:rsidRPr="001D2FE9">
              <w:rPr>
                <w:rFonts w:ascii="Bookman Old Style" w:hAnsi="Bookman Old Style"/>
                <w:b/>
                <w:color w:val="auto"/>
                <w:sz w:val="22"/>
                <w:szCs w:val="22"/>
                <w:lang w:eastAsia="pl-PL"/>
              </w:rPr>
              <w:t>2019</w:t>
            </w:r>
            <w:r w:rsidR="00A57636" w:rsidRPr="001D2FE9">
              <w:rPr>
                <w:rFonts w:ascii="Bookman Old Style" w:hAnsi="Bookman Old Style"/>
                <w:b/>
                <w:color w:val="auto"/>
                <w:sz w:val="22"/>
                <w:szCs w:val="22"/>
                <w:lang w:eastAsia="pl-PL"/>
              </w:rPr>
              <w:t>r.</w:t>
            </w:r>
          </w:p>
          <w:p w:rsidR="000F1365" w:rsidRPr="001D2FE9" w:rsidRDefault="00A57636">
            <w:pPr>
              <w:pStyle w:val="Podtytu"/>
              <w:rPr>
                <w:rFonts w:ascii="Bookman Old Style" w:hAnsi="Bookman Old Style"/>
                <w:b/>
                <w:i w:val="0"/>
                <w:color w:val="auto"/>
                <w:sz w:val="22"/>
                <w:szCs w:val="22"/>
                <w:lang w:eastAsia="pl-PL"/>
              </w:rPr>
            </w:pPr>
            <w:r w:rsidRPr="001D2FE9">
              <w:rPr>
                <w:rFonts w:ascii="Bookman Old Style" w:hAnsi="Bookman Old Style"/>
                <w:b/>
                <w:i w:val="0"/>
                <w:color w:val="auto"/>
                <w:sz w:val="22"/>
                <w:szCs w:val="22"/>
                <w:lang w:eastAsia="pl-PL"/>
              </w:rPr>
              <w:t>liczba czynów karalnych</w:t>
            </w:r>
          </w:p>
        </w:tc>
      </w:tr>
      <w:tr w:rsidR="001222C9" w:rsidRPr="001222C9" w:rsidTr="00A06931">
        <w:trPr>
          <w:trHeight w:val="454"/>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2850A6" w:rsidRPr="001D2FE9" w:rsidRDefault="002850A6" w:rsidP="002850A6">
            <w:pPr>
              <w:pStyle w:val="Nagwek"/>
              <w:ind w:left="57" w:right="57"/>
              <w:rPr>
                <w:rFonts w:ascii="Bookman Old Style" w:hAnsi="Bookman Old Style"/>
                <w:b/>
                <w:bCs/>
                <w:color w:val="auto"/>
                <w:sz w:val="22"/>
                <w:szCs w:val="22"/>
                <w:lang w:eastAsia="pl-PL"/>
              </w:rPr>
            </w:pPr>
            <w:r w:rsidRPr="001D2FE9">
              <w:rPr>
                <w:rFonts w:ascii="Bookman Old Style" w:hAnsi="Bookman Old Style"/>
                <w:b/>
                <w:bCs/>
                <w:color w:val="auto"/>
                <w:sz w:val="22"/>
                <w:szCs w:val="22"/>
                <w:lang w:eastAsia="pl-PL"/>
              </w:rPr>
              <w:t>ogółem</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2850A6" w:rsidRPr="001D2FE9" w:rsidRDefault="002850A6" w:rsidP="002850A6">
            <w:pPr>
              <w:pStyle w:val="Podtytu"/>
              <w:ind w:left="57" w:right="57"/>
              <w:rPr>
                <w:rFonts w:ascii="Bookman Old Style" w:hAnsi="Bookman Old Style"/>
                <w:b/>
                <w:bCs/>
                <w:i w:val="0"/>
                <w:iCs w:val="0"/>
                <w:color w:val="auto"/>
                <w:sz w:val="22"/>
                <w:szCs w:val="22"/>
              </w:rPr>
            </w:pPr>
            <w:r w:rsidRPr="001D2FE9">
              <w:rPr>
                <w:rFonts w:ascii="Bookman Old Style" w:hAnsi="Bookman Old Style"/>
                <w:b/>
                <w:bCs/>
                <w:i w:val="0"/>
                <w:iCs w:val="0"/>
                <w:color w:val="auto"/>
                <w:sz w:val="22"/>
                <w:szCs w:val="22"/>
              </w:rPr>
              <w:t>20</w:t>
            </w:r>
          </w:p>
        </w:tc>
        <w:tc>
          <w:tcPr>
            <w:tcW w:w="287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2850A6" w:rsidRPr="001D2FE9" w:rsidRDefault="002850A6" w:rsidP="002850A6">
            <w:pPr>
              <w:pStyle w:val="Podtytu"/>
              <w:ind w:left="57" w:right="57"/>
              <w:rPr>
                <w:rFonts w:ascii="Bookman Old Style" w:hAnsi="Bookman Old Style"/>
                <w:b/>
                <w:bCs/>
                <w:i w:val="0"/>
                <w:iCs w:val="0"/>
                <w:color w:val="auto"/>
                <w:sz w:val="22"/>
                <w:szCs w:val="22"/>
              </w:rPr>
            </w:pPr>
            <w:r w:rsidRPr="001D2FE9">
              <w:rPr>
                <w:rFonts w:ascii="Bookman Old Style" w:hAnsi="Bookman Old Style"/>
                <w:b/>
                <w:bCs/>
                <w:i w:val="0"/>
                <w:iCs w:val="0"/>
                <w:color w:val="auto"/>
                <w:sz w:val="22"/>
                <w:szCs w:val="22"/>
              </w:rPr>
              <w:t>36</w:t>
            </w:r>
          </w:p>
        </w:tc>
      </w:tr>
      <w:tr w:rsidR="001222C9" w:rsidRPr="001222C9" w:rsidTr="00A06931">
        <w:trPr>
          <w:trHeight w:val="454"/>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2850A6" w:rsidRPr="001D2FE9" w:rsidRDefault="002850A6" w:rsidP="002850A6">
            <w:pPr>
              <w:pStyle w:val="Nagwek"/>
              <w:ind w:left="57" w:right="57"/>
              <w:rPr>
                <w:rFonts w:ascii="Bookman Old Style" w:hAnsi="Bookman Old Style"/>
                <w:b/>
                <w:bCs/>
                <w:color w:val="auto"/>
                <w:sz w:val="22"/>
                <w:szCs w:val="22"/>
                <w:lang w:eastAsia="pl-PL"/>
              </w:rPr>
            </w:pPr>
            <w:r w:rsidRPr="001D2FE9">
              <w:rPr>
                <w:rFonts w:ascii="Bookman Old Style" w:hAnsi="Bookman Old Style"/>
                <w:b/>
                <w:bCs/>
                <w:color w:val="auto"/>
                <w:sz w:val="22"/>
                <w:szCs w:val="22"/>
                <w:lang w:eastAsia="pl-PL"/>
              </w:rPr>
              <w:t>przestępstwa kryminalne</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2850A6" w:rsidRPr="001D2FE9" w:rsidRDefault="002850A6" w:rsidP="002850A6">
            <w:pPr>
              <w:pStyle w:val="Podtytu"/>
              <w:ind w:left="57" w:right="57"/>
              <w:rPr>
                <w:rFonts w:ascii="Bookman Old Style" w:hAnsi="Bookman Old Style"/>
                <w:b/>
                <w:bCs/>
                <w:i w:val="0"/>
                <w:iCs w:val="0"/>
                <w:color w:val="auto"/>
                <w:sz w:val="22"/>
                <w:szCs w:val="22"/>
              </w:rPr>
            </w:pPr>
            <w:r w:rsidRPr="001D2FE9">
              <w:rPr>
                <w:rFonts w:ascii="Bookman Old Style" w:hAnsi="Bookman Old Style"/>
                <w:b/>
                <w:bCs/>
                <w:i w:val="0"/>
                <w:iCs w:val="0"/>
                <w:color w:val="auto"/>
                <w:sz w:val="22"/>
                <w:szCs w:val="22"/>
              </w:rPr>
              <w:t>20</w:t>
            </w:r>
          </w:p>
        </w:tc>
        <w:tc>
          <w:tcPr>
            <w:tcW w:w="287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2850A6" w:rsidRPr="001D2FE9" w:rsidRDefault="002850A6" w:rsidP="002850A6">
            <w:pPr>
              <w:pStyle w:val="Podtytu"/>
              <w:ind w:left="57" w:right="57"/>
              <w:rPr>
                <w:rFonts w:ascii="Bookman Old Style" w:hAnsi="Bookman Old Style"/>
                <w:b/>
                <w:bCs/>
                <w:i w:val="0"/>
                <w:iCs w:val="0"/>
                <w:color w:val="auto"/>
                <w:sz w:val="22"/>
                <w:szCs w:val="22"/>
              </w:rPr>
            </w:pPr>
            <w:r w:rsidRPr="001D2FE9">
              <w:rPr>
                <w:rFonts w:ascii="Bookman Old Style" w:hAnsi="Bookman Old Style"/>
                <w:b/>
                <w:bCs/>
                <w:i w:val="0"/>
                <w:iCs w:val="0"/>
                <w:color w:val="auto"/>
                <w:sz w:val="22"/>
                <w:szCs w:val="22"/>
              </w:rPr>
              <w:t>34</w:t>
            </w:r>
          </w:p>
        </w:tc>
      </w:tr>
      <w:tr w:rsidR="001222C9" w:rsidRPr="001222C9" w:rsidTr="00A06931">
        <w:trPr>
          <w:trHeight w:val="454"/>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2850A6" w:rsidRPr="001D2FE9" w:rsidRDefault="002850A6" w:rsidP="002850A6">
            <w:pPr>
              <w:pStyle w:val="Nagwek"/>
              <w:ind w:left="57" w:right="57"/>
              <w:rPr>
                <w:rFonts w:ascii="Bookman Old Style" w:hAnsi="Bookman Old Style"/>
                <w:b/>
                <w:bCs/>
                <w:color w:val="auto"/>
                <w:sz w:val="22"/>
                <w:szCs w:val="22"/>
                <w:lang w:eastAsia="pl-PL"/>
              </w:rPr>
            </w:pPr>
            <w:r w:rsidRPr="001D2FE9">
              <w:rPr>
                <w:rFonts w:ascii="Bookman Old Style" w:hAnsi="Bookman Old Style"/>
                <w:b/>
                <w:bCs/>
                <w:color w:val="auto"/>
                <w:sz w:val="22"/>
                <w:szCs w:val="22"/>
                <w:lang w:eastAsia="pl-PL"/>
              </w:rPr>
              <w:t>uszkodzenia ciała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2850A6" w:rsidRPr="001D2FE9" w:rsidRDefault="002850A6" w:rsidP="002850A6">
            <w:pPr>
              <w:pStyle w:val="Podtytu"/>
              <w:snapToGrid w:val="0"/>
              <w:ind w:left="57" w:right="57"/>
              <w:rPr>
                <w:rFonts w:ascii="Bookman Old Style" w:hAnsi="Bookman Old Style"/>
                <w:b/>
                <w:bCs/>
                <w:i w:val="0"/>
                <w:iCs w:val="0"/>
                <w:color w:val="auto"/>
                <w:sz w:val="22"/>
                <w:szCs w:val="22"/>
              </w:rPr>
            </w:pPr>
            <w:r w:rsidRPr="001D2FE9">
              <w:rPr>
                <w:rFonts w:ascii="Bookman Old Style" w:hAnsi="Bookman Old Style"/>
                <w:b/>
                <w:bCs/>
                <w:i w:val="0"/>
                <w:iCs w:val="0"/>
                <w:color w:val="auto"/>
                <w:sz w:val="22"/>
                <w:szCs w:val="22"/>
              </w:rPr>
              <w:t>2</w:t>
            </w:r>
          </w:p>
        </w:tc>
        <w:tc>
          <w:tcPr>
            <w:tcW w:w="287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2850A6" w:rsidRPr="001D2FE9" w:rsidRDefault="002850A6" w:rsidP="002850A6">
            <w:pPr>
              <w:pStyle w:val="Podtytu"/>
              <w:snapToGrid w:val="0"/>
              <w:ind w:left="57" w:right="57"/>
              <w:rPr>
                <w:rFonts w:ascii="Bookman Old Style" w:hAnsi="Bookman Old Style"/>
                <w:b/>
                <w:bCs/>
                <w:i w:val="0"/>
                <w:iCs w:val="0"/>
                <w:color w:val="auto"/>
                <w:sz w:val="22"/>
                <w:szCs w:val="22"/>
              </w:rPr>
            </w:pPr>
            <w:r w:rsidRPr="001D2FE9">
              <w:rPr>
                <w:rFonts w:ascii="Bookman Old Style" w:hAnsi="Bookman Old Style"/>
                <w:b/>
                <w:bCs/>
                <w:i w:val="0"/>
                <w:iCs w:val="0"/>
                <w:color w:val="auto"/>
                <w:sz w:val="22"/>
                <w:szCs w:val="22"/>
              </w:rPr>
              <w:t>1</w:t>
            </w:r>
          </w:p>
        </w:tc>
      </w:tr>
      <w:tr w:rsidR="001222C9" w:rsidRPr="001222C9" w:rsidTr="00A06931">
        <w:trPr>
          <w:trHeight w:val="454"/>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2850A6" w:rsidRPr="001D2FE9" w:rsidRDefault="002850A6" w:rsidP="002850A6">
            <w:pPr>
              <w:pStyle w:val="Nagwek"/>
              <w:ind w:left="57" w:right="57"/>
              <w:rPr>
                <w:rFonts w:ascii="Bookman Old Style" w:hAnsi="Bookman Old Style"/>
                <w:color w:val="auto"/>
                <w:sz w:val="22"/>
                <w:szCs w:val="22"/>
              </w:rPr>
            </w:pPr>
            <w:r w:rsidRPr="001D2FE9">
              <w:rPr>
                <w:rFonts w:ascii="Bookman Old Style" w:hAnsi="Bookman Old Style"/>
                <w:b/>
                <w:bCs/>
                <w:color w:val="auto"/>
                <w:sz w:val="22"/>
                <w:szCs w:val="22"/>
                <w:lang w:eastAsia="pl-PL"/>
              </w:rPr>
              <w:t>bójki i pobicia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2850A6" w:rsidRPr="001D2FE9" w:rsidRDefault="002850A6" w:rsidP="002850A6">
            <w:pPr>
              <w:pStyle w:val="Podtytu"/>
              <w:snapToGrid w:val="0"/>
              <w:ind w:left="57" w:right="57"/>
              <w:rPr>
                <w:rFonts w:ascii="Bookman Old Style" w:hAnsi="Bookman Old Style"/>
                <w:b/>
                <w:bCs/>
                <w:i w:val="0"/>
                <w:iCs w:val="0"/>
                <w:color w:val="auto"/>
                <w:sz w:val="22"/>
                <w:szCs w:val="22"/>
              </w:rPr>
            </w:pPr>
            <w:r w:rsidRPr="001D2FE9">
              <w:rPr>
                <w:rFonts w:ascii="Bookman Old Style" w:hAnsi="Bookman Old Style"/>
                <w:b/>
                <w:bCs/>
                <w:i w:val="0"/>
                <w:iCs w:val="0"/>
                <w:color w:val="auto"/>
                <w:sz w:val="22"/>
                <w:szCs w:val="22"/>
              </w:rPr>
              <w:t>0</w:t>
            </w:r>
          </w:p>
        </w:tc>
        <w:tc>
          <w:tcPr>
            <w:tcW w:w="287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2850A6" w:rsidRPr="001D2FE9" w:rsidRDefault="002850A6" w:rsidP="002850A6">
            <w:pPr>
              <w:pStyle w:val="Podtytu"/>
              <w:snapToGrid w:val="0"/>
              <w:ind w:left="57" w:right="57"/>
              <w:rPr>
                <w:rFonts w:ascii="Bookman Old Style" w:hAnsi="Bookman Old Style"/>
                <w:b/>
                <w:bCs/>
                <w:i w:val="0"/>
                <w:iCs w:val="0"/>
                <w:color w:val="auto"/>
                <w:sz w:val="22"/>
                <w:szCs w:val="22"/>
              </w:rPr>
            </w:pPr>
            <w:r w:rsidRPr="001D2FE9">
              <w:rPr>
                <w:rFonts w:ascii="Bookman Old Style" w:hAnsi="Bookman Old Style"/>
                <w:b/>
                <w:bCs/>
                <w:i w:val="0"/>
                <w:iCs w:val="0"/>
                <w:color w:val="auto"/>
                <w:sz w:val="22"/>
                <w:szCs w:val="22"/>
              </w:rPr>
              <w:t>2</w:t>
            </w:r>
          </w:p>
        </w:tc>
      </w:tr>
      <w:tr w:rsidR="001222C9" w:rsidRPr="001222C9" w:rsidTr="00A06931">
        <w:trPr>
          <w:trHeight w:val="454"/>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2850A6" w:rsidRPr="001D2FE9" w:rsidRDefault="002850A6" w:rsidP="002850A6">
            <w:pPr>
              <w:pStyle w:val="Nagwek"/>
              <w:ind w:left="57" w:right="57"/>
              <w:rPr>
                <w:rFonts w:ascii="Bookman Old Style" w:hAnsi="Bookman Old Style"/>
                <w:b/>
                <w:bCs/>
                <w:color w:val="auto"/>
                <w:sz w:val="22"/>
                <w:szCs w:val="22"/>
                <w:lang w:eastAsia="pl-PL"/>
              </w:rPr>
            </w:pPr>
            <w:r w:rsidRPr="001D2FE9">
              <w:rPr>
                <w:rFonts w:ascii="Bookman Old Style" w:hAnsi="Bookman Old Style"/>
                <w:b/>
                <w:bCs/>
                <w:color w:val="auto"/>
                <w:sz w:val="22"/>
                <w:szCs w:val="22"/>
                <w:lang w:eastAsia="pl-PL"/>
              </w:rPr>
              <w:lastRenderedPageBreak/>
              <w:t>kradzieże</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2850A6" w:rsidRPr="001D2FE9" w:rsidRDefault="002850A6" w:rsidP="002850A6">
            <w:pPr>
              <w:pStyle w:val="Podtytu"/>
              <w:snapToGrid w:val="0"/>
              <w:ind w:left="57" w:right="57"/>
              <w:rPr>
                <w:rFonts w:ascii="Bookman Old Style" w:hAnsi="Bookman Old Style"/>
                <w:b/>
                <w:bCs/>
                <w:i w:val="0"/>
                <w:iCs w:val="0"/>
                <w:color w:val="auto"/>
                <w:sz w:val="22"/>
                <w:szCs w:val="22"/>
              </w:rPr>
            </w:pPr>
            <w:r w:rsidRPr="001D2FE9">
              <w:rPr>
                <w:rFonts w:ascii="Bookman Old Style" w:hAnsi="Bookman Old Style"/>
                <w:b/>
                <w:bCs/>
                <w:i w:val="0"/>
                <w:iCs w:val="0"/>
                <w:color w:val="auto"/>
                <w:sz w:val="22"/>
                <w:szCs w:val="22"/>
              </w:rPr>
              <w:t>4</w:t>
            </w:r>
          </w:p>
        </w:tc>
        <w:tc>
          <w:tcPr>
            <w:tcW w:w="287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2850A6" w:rsidRPr="001D2FE9" w:rsidRDefault="002850A6" w:rsidP="002850A6">
            <w:pPr>
              <w:pStyle w:val="Podtytu"/>
              <w:snapToGrid w:val="0"/>
              <w:ind w:left="57" w:right="57"/>
              <w:rPr>
                <w:rFonts w:ascii="Bookman Old Style" w:hAnsi="Bookman Old Style"/>
                <w:b/>
                <w:bCs/>
                <w:i w:val="0"/>
                <w:iCs w:val="0"/>
                <w:color w:val="auto"/>
                <w:sz w:val="22"/>
                <w:szCs w:val="22"/>
              </w:rPr>
            </w:pPr>
            <w:r w:rsidRPr="001D2FE9">
              <w:rPr>
                <w:rFonts w:ascii="Bookman Old Style" w:hAnsi="Bookman Old Style"/>
                <w:b/>
                <w:bCs/>
                <w:i w:val="0"/>
                <w:iCs w:val="0"/>
                <w:color w:val="auto"/>
                <w:sz w:val="22"/>
                <w:szCs w:val="22"/>
              </w:rPr>
              <w:t>3</w:t>
            </w:r>
          </w:p>
        </w:tc>
      </w:tr>
      <w:tr w:rsidR="001222C9" w:rsidRPr="001222C9" w:rsidTr="00A06931">
        <w:trPr>
          <w:trHeight w:val="454"/>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2850A6" w:rsidRPr="001D2FE9" w:rsidRDefault="002850A6" w:rsidP="002850A6">
            <w:pPr>
              <w:pStyle w:val="Nagwek"/>
              <w:ind w:left="57" w:right="57"/>
              <w:rPr>
                <w:rFonts w:ascii="Bookman Old Style" w:hAnsi="Bookman Old Style"/>
                <w:b/>
                <w:bCs/>
                <w:color w:val="auto"/>
                <w:sz w:val="22"/>
                <w:szCs w:val="22"/>
                <w:lang w:eastAsia="pl-PL"/>
              </w:rPr>
            </w:pPr>
            <w:r w:rsidRPr="001D2FE9">
              <w:rPr>
                <w:rFonts w:ascii="Bookman Old Style" w:hAnsi="Bookman Old Style"/>
                <w:b/>
                <w:bCs/>
                <w:color w:val="auto"/>
                <w:sz w:val="22"/>
                <w:szCs w:val="22"/>
                <w:lang w:eastAsia="pl-PL"/>
              </w:rPr>
              <w:t>kradzieże z włamaniem</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2850A6" w:rsidRPr="001D2FE9" w:rsidRDefault="002850A6" w:rsidP="002850A6">
            <w:pPr>
              <w:pStyle w:val="Podtytu"/>
              <w:snapToGrid w:val="0"/>
              <w:ind w:left="57" w:right="57"/>
              <w:rPr>
                <w:rFonts w:ascii="Bookman Old Style" w:hAnsi="Bookman Old Style"/>
                <w:b/>
                <w:bCs/>
                <w:i w:val="0"/>
                <w:iCs w:val="0"/>
                <w:color w:val="auto"/>
                <w:sz w:val="22"/>
                <w:szCs w:val="22"/>
              </w:rPr>
            </w:pPr>
            <w:r w:rsidRPr="001D2FE9">
              <w:rPr>
                <w:rFonts w:ascii="Bookman Old Style" w:hAnsi="Bookman Old Style"/>
                <w:b/>
                <w:bCs/>
                <w:i w:val="0"/>
                <w:iCs w:val="0"/>
                <w:color w:val="auto"/>
                <w:sz w:val="22"/>
                <w:szCs w:val="22"/>
              </w:rPr>
              <w:t>1</w:t>
            </w:r>
          </w:p>
        </w:tc>
        <w:tc>
          <w:tcPr>
            <w:tcW w:w="287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2850A6" w:rsidRPr="001D2FE9" w:rsidRDefault="002850A6" w:rsidP="002850A6">
            <w:pPr>
              <w:pStyle w:val="Podtytu"/>
              <w:snapToGrid w:val="0"/>
              <w:ind w:left="57" w:right="57"/>
              <w:rPr>
                <w:rFonts w:ascii="Bookman Old Style" w:hAnsi="Bookman Old Style"/>
                <w:b/>
                <w:bCs/>
                <w:i w:val="0"/>
                <w:iCs w:val="0"/>
                <w:color w:val="auto"/>
                <w:sz w:val="22"/>
                <w:szCs w:val="22"/>
              </w:rPr>
            </w:pPr>
            <w:r w:rsidRPr="001D2FE9">
              <w:rPr>
                <w:rFonts w:ascii="Bookman Old Style" w:hAnsi="Bookman Old Style"/>
                <w:b/>
                <w:bCs/>
                <w:i w:val="0"/>
                <w:iCs w:val="0"/>
                <w:color w:val="auto"/>
                <w:sz w:val="22"/>
                <w:szCs w:val="22"/>
              </w:rPr>
              <w:t>6</w:t>
            </w:r>
          </w:p>
        </w:tc>
      </w:tr>
      <w:tr w:rsidR="001222C9" w:rsidRPr="001222C9" w:rsidTr="00A06931">
        <w:trPr>
          <w:trHeight w:val="454"/>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2850A6" w:rsidRPr="001D2FE9" w:rsidRDefault="002850A6" w:rsidP="002850A6">
            <w:pPr>
              <w:pStyle w:val="Nagwek"/>
              <w:ind w:left="57" w:right="57"/>
              <w:rPr>
                <w:rFonts w:ascii="Bookman Old Style" w:hAnsi="Bookman Old Style"/>
                <w:b/>
                <w:bCs/>
                <w:color w:val="auto"/>
                <w:sz w:val="22"/>
                <w:szCs w:val="22"/>
                <w:lang w:eastAsia="pl-PL"/>
              </w:rPr>
            </w:pPr>
            <w:r w:rsidRPr="001D2FE9">
              <w:rPr>
                <w:rFonts w:ascii="Bookman Old Style" w:hAnsi="Bookman Old Style"/>
                <w:b/>
                <w:bCs/>
                <w:color w:val="auto"/>
                <w:sz w:val="22"/>
                <w:szCs w:val="22"/>
                <w:lang w:eastAsia="pl-PL"/>
              </w:rPr>
              <w:t>kradzieże pojazdów</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2850A6" w:rsidRPr="001D2FE9" w:rsidRDefault="002850A6" w:rsidP="002850A6">
            <w:pPr>
              <w:pStyle w:val="Podtytu"/>
              <w:snapToGrid w:val="0"/>
              <w:ind w:left="57" w:right="57"/>
              <w:rPr>
                <w:rFonts w:ascii="Bookman Old Style" w:hAnsi="Bookman Old Style"/>
                <w:b/>
                <w:bCs/>
                <w:i w:val="0"/>
                <w:iCs w:val="0"/>
                <w:color w:val="auto"/>
                <w:sz w:val="22"/>
                <w:szCs w:val="22"/>
              </w:rPr>
            </w:pPr>
            <w:r w:rsidRPr="001D2FE9">
              <w:rPr>
                <w:rFonts w:ascii="Bookman Old Style" w:hAnsi="Bookman Old Style"/>
                <w:b/>
                <w:bCs/>
                <w:i w:val="0"/>
                <w:iCs w:val="0"/>
                <w:color w:val="auto"/>
                <w:sz w:val="22"/>
                <w:szCs w:val="22"/>
              </w:rPr>
              <w:t>0</w:t>
            </w:r>
          </w:p>
        </w:tc>
        <w:tc>
          <w:tcPr>
            <w:tcW w:w="287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2850A6" w:rsidRPr="001D2FE9" w:rsidRDefault="002850A6" w:rsidP="002850A6">
            <w:pPr>
              <w:pStyle w:val="Podtytu"/>
              <w:snapToGrid w:val="0"/>
              <w:ind w:left="57" w:right="57"/>
              <w:rPr>
                <w:rFonts w:ascii="Bookman Old Style" w:hAnsi="Bookman Old Style"/>
                <w:b/>
                <w:bCs/>
                <w:i w:val="0"/>
                <w:iCs w:val="0"/>
                <w:color w:val="auto"/>
                <w:sz w:val="22"/>
                <w:szCs w:val="22"/>
              </w:rPr>
            </w:pPr>
            <w:r w:rsidRPr="001D2FE9">
              <w:rPr>
                <w:rFonts w:ascii="Bookman Old Style" w:hAnsi="Bookman Old Style"/>
                <w:b/>
                <w:bCs/>
                <w:i w:val="0"/>
                <w:iCs w:val="0"/>
                <w:color w:val="auto"/>
                <w:sz w:val="22"/>
                <w:szCs w:val="22"/>
              </w:rPr>
              <w:t>0</w:t>
            </w:r>
          </w:p>
        </w:tc>
      </w:tr>
      <w:tr w:rsidR="001222C9" w:rsidRPr="001222C9" w:rsidTr="00A06931">
        <w:trPr>
          <w:trHeight w:val="454"/>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2850A6" w:rsidRPr="001D2FE9" w:rsidRDefault="002850A6" w:rsidP="002850A6">
            <w:pPr>
              <w:pStyle w:val="Nagwek"/>
              <w:ind w:left="57" w:right="57"/>
              <w:rPr>
                <w:rFonts w:ascii="Bookman Old Style" w:hAnsi="Bookman Old Style"/>
                <w:b/>
                <w:bCs/>
                <w:color w:val="auto"/>
                <w:sz w:val="22"/>
                <w:szCs w:val="22"/>
                <w:lang w:eastAsia="pl-PL"/>
              </w:rPr>
            </w:pPr>
            <w:r w:rsidRPr="001D2FE9">
              <w:rPr>
                <w:rFonts w:ascii="Bookman Old Style" w:hAnsi="Bookman Old Style"/>
                <w:b/>
                <w:bCs/>
                <w:color w:val="auto"/>
                <w:sz w:val="22"/>
                <w:szCs w:val="22"/>
                <w:lang w:eastAsia="pl-PL"/>
              </w:rPr>
              <w:t>rozboje</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2850A6" w:rsidRPr="001D2FE9" w:rsidRDefault="002850A6" w:rsidP="002850A6">
            <w:pPr>
              <w:pStyle w:val="Podtytu"/>
              <w:snapToGrid w:val="0"/>
              <w:ind w:left="57" w:right="57"/>
              <w:rPr>
                <w:rFonts w:ascii="Bookman Old Style" w:hAnsi="Bookman Old Style"/>
                <w:b/>
                <w:bCs/>
                <w:i w:val="0"/>
                <w:iCs w:val="0"/>
                <w:color w:val="auto"/>
                <w:sz w:val="22"/>
                <w:szCs w:val="22"/>
              </w:rPr>
            </w:pPr>
            <w:r w:rsidRPr="001D2FE9">
              <w:rPr>
                <w:rFonts w:ascii="Bookman Old Style" w:hAnsi="Bookman Old Style"/>
                <w:b/>
                <w:bCs/>
                <w:i w:val="0"/>
                <w:iCs w:val="0"/>
                <w:color w:val="auto"/>
                <w:sz w:val="22"/>
                <w:szCs w:val="22"/>
              </w:rPr>
              <w:t>1</w:t>
            </w:r>
          </w:p>
        </w:tc>
        <w:tc>
          <w:tcPr>
            <w:tcW w:w="287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2850A6" w:rsidRPr="001D2FE9" w:rsidRDefault="002850A6" w:rsidP="002850A6">
            <w:pPr>
              <w:pStyle w:val="Podtytu"/>
              <w:snapToGrid w:val="0"/>
              <w:ind w:left="57" w:right="57"/>
              <w:rPr>
                <w:rFonts w:ascii="Bookman Old Style" w:hAnsi="Bookman Old Style"/>
                <w:b/>
                <w:bCs/>
                <w:i w:val="0"/>
                <w:iCs w:val="0"/>
                <w:color w:val="auto"/>
                <w:sz w:val="22"/>
                <w:szCs w:val="22"/>
              </w:rPr>
            </w:pPr>
            <w:r w:rsidRPr="001D2FE9">
              <w:rPr>
                <w:rFonts w:ascii="Bookman Old Style" w:hAnsi="Bookman Old Style"/>
                <w:b/>
                <w:bCs/>
                <w:i w:val="0"/>
                <w:iCs w:val="0"/>
                <w:color w:val="auto"/>
                <w:sz w:val="22"/>
                <w:szCs w:val="22"/>
              </w:rPr>
              <w:t>2</w:t>
            </w:r>
          </w:p>
        </w:tc>
      </w:tr>
      <w:tr w:rsidR="001222C9" w:rsidRPr="001222C9" w:rsidTr="00A06931">
        <w:trPr>
          <w:trHeight w:val="454"/>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2850A6" w:rsidRPr="001D2FE9" w:rsidRDefault="002850A6" w:rsidP="002850A6">
            <w:pPr>
              <w:pStyle w:val="Nagwek"/>
              <w:ind w:left="57" w:right="57"/>
              <w:rPr>
                <w:rFonts w:ascii="Bookman Old Style" w:hAnsi="Bookman Old Style"/>
                <w:b/>
                <w:bCs/>
                <w:color w:val="auto"/>
                <w:sz w:val="22"/>
                <w:szCs w:val="22"/>
                <w:lang w:eastAsia="pl-PL"/>
              </w:rPr>
            </w:pPr>
            <w:r w:rsidRPr="001D2FE9">
              <w:rPr>
                <w:rFonts w:ascii="Bookman Old Style" w:hAnsi="Bookman Old Style"/>
                <w:b/>
                <w:bCs/>
                <w:color w:val="auto"/>
                <w:sz w:val="22"/>
                <w:szCs w:val="22"/>
                <w:lang w:eastAsia="pl-PL"/>
              </w:rPr>
              <w:t>narkomania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2850A6" w:rsidRPr="001D2FE9" w:rsidRDefault="002850A6" w:rsidP="002850A6">
            <w:pPr>
              <w:pStyle w:val="Podtytu"/>
              <w:ind w:left="57" w:right="57"/>
              <w:rPr>
                <w:rFonts w:ascii="Bookman Old Style" w:hAnsi="Bookman Old Style"/>
                <w:b/>
                <w:bCs/>
                <w:i w:val="0"/>
                <w:iCs w:val="0"/>
                <w:color w:val="auto"/>
                <w:sz w:val="22"/>
                <w:szCs w:val="22"/>
              </w:rPr>
            </w:pPr>
            <w:r w:rsidRPr="001D2FE9">
              <w:rPr>
                <w:rFonts w:ascii="Bookman Old Style" w:hAnsi="Bookman Old Style"/>
                <w:b/>
                <w:bCs/>
                <w:i w:val="0"/>
                <w:iCs w:val="0"/>
                <w:color w:val="auto"/>
                <w:sz w:val="22"/>
                <w:szCs w:val="22"/>
              </w:rPr>
              <w:t>7</w:t>
            </w:r>
          </w:p>
        </w:tc>
        <w:tc>
          <w:tcPr>
            <w:tcW w:w="287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2850A6" w:rsidRPr="001D2FE9" w:rsidRDefault="002850A6" w:rsidP="002850A6">
            <w:pPr>
              <w:pStyle w:val="Podtytu"/>
              <w:ind w:left="57" w:right="57"/>
              <w:rPr>
                <w:rFonts w:ascii="Bookman Old Style" w:hAnsi="Bookman Old Style"/>
                <w:b/>
                <w:bCs/>
                <w:i w:val="0"/>
                <w:iCs w:val="0"/>
                <w:color w:val="auto"/>
                <w:sz w:val="22"/>
                <w:szCs w:val="22"/>
              </w:rPr>
            </w:pPr>
            <w:r w:rsidRPr="001D2FE9">
              <w:rPr>
                <w:rFonts w:ascii="Bookman Old Style" w:hAnsi="Bookman Old Style"/>
                <w:b/>
                <w:bCs/>
                <w:i w:val="0"/>
                <w:iCs w:val="0"/>
                <w:color w:val="auto"/>
                <w:sz w:val="22"/>
                <w:szCs w:val="22"/>
              </w:rPr>
              <w:t>3</w:t>
            </w:r>
          </w:p>
        </w:tc>
      </w:tr>
      <w:tr w:rsidR="001222C9" w:rsidRPr="001222C9" w:rsidTr="00A06931">
        <w:trPr>
          <w:trHeight w:val="454"/>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2850A6" w:rsidRPr="001D2FE9" w:rsidRDefault="002850A6" w:rsidP="002850A6">
            <w:pPr>
              <w:pStyle w:val="Nagwek"/>
              <w:ind w:left="57" w:right="57"/>
              <w:rPr>
                <w:rFonts w:ascii="Bookman Old Style" w:hAnsi="Bookman Old Style"/>
                <w:b/>
                <w:bCs/>
                <w:color w:val="auto"/>
                <w:sz w:val="22"/>
                <w:szCs w:val="22"/>
                <w:lang w:eastAsia="pl-PL"/>
              </w:rPr>
            </w:pPr>
            <w:r w:rsidRPr="001D2FE9">
              <w:rPr>
                <w:rFonts w:ascii="Bookman Old Style" w:hAnsi="Bookman Old Style"/>
                <w:b/>
                <w:bCs/>
                <w:color w:val="auto"/>
                <w:sz w:val="22"/>
                <w:szCs w:val="22"/>
                <w:lang w:eastAsia="pl-PL"/>
              </w:rPr>
              <w:t>uszkodzenia mienia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2850A6" w:rsidRPr="001D2FE9" w:rsidRDefault="002850A6" w:rsidP="002850A6">
            <w:pPr>
              <w:pStyle w:val="Podtytu"/>
              <w:snapToGrid w:val="0"/>
              <w:ind w:left="57" w:right="57"/>
              <w:rPr>
                <w:rFonts w:ascii="Bookman Old Style" w:hAnsi="Bookman Old Style"/>
                <w:b/>
                <w:bCs/>
                <w:i w:val="0"/>
                <w:iCs w:val="0"/>
                <w:color w:val="auto"/>
                <w:sz w:val="22"/>
                <w:szCs w:val="22"/>
              </w:rPr>
            </w:pPr>
            <w:r w:rsidRPr="001D2FE9">
              <w:rPr>
                <w:rFonts w:ascii="Bookman Old Style" w:hAnsi="Bookman Old Style"/>
                <w:b/>
                <w:bCs/>
                <w:i w:val="0"/>
                <w:iCs w:val="0"/>
                <w:color w:val="auto"/>
                <w:sz w:val="22"/>
                <w:szCs w:val="22"/>
              </w:rPr>
              <w:t>0</w:t>
            </w:r>
          </w:p>
        </w:tc>
        <w:tc>
          <w:tcPr>
            <w:tcW w:w="287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2850A6" w:rsidRPr="001D2FE9" w:rsidRDefault="002850A6" w:rsidP="002850A6">
            <w:pPr>
              <w:pStyle w:val="Podtytu"/>
              <w:snapToGrid w:val="0"/>
              <w:ind w:left="57" w:right="57"/>
              <w:rPr>
                <w:rFonts w:ascii="Bookman Old Style" w:hAnsi="Bookman Old Style"/>
                <w:b/>
                <w:bCs/>
                <w:i w:val="0"/>
                <w:iCs w:val="0"/>
                <w:color w:val="auto"/>
                <w:sz w:val="22"/>
                <w:szCs w:val="22"/>
              </w:rPr>
            </w:pPr>
            <w:r w:rsidRPr="001D2FE9">
              <w:rPr>
                <w:rFonts w:ascii="Bookman Old Style" w:hAnsi="Bookman Old Style"/>
                <w:b/>
                <w:bCs/>
                <w:i w:val="0"/>
                <w:iCs w:val="0"/>
                <w:color w:val="auto"/>
                <w:sz w:val="22"/>
                <w:szCs w:val="22"/>
              </w:rPr>
              <w:t>8</w:t>
            </w:r>
          </w:p>
        </w:tc>
      </w:tr>
    </w:tbl>
    <w:p w:rsidR="000F1365" w:rsidRPr="001222C9" w:rsidRDefault="000F1365">
      <w:pPr>
        <w:pStyle w:val="Textbody"/>
        <w:spacing w:before="100" w:line="276" w:lineRule="auto"/>
        <w:jc w:val="both"/>
        <w:rPr>
          <w:color w:val="auto"/>
        </w:rPr>
      </w:pPr>
    </w:p>
    <w:p w:rsidR="000F1365" w:rsidRPr="001222C9" w:rsidRDefault="00A57636">
      <w:pPr>
        <w:pStyle w:val="Textbody"/>
        <w:spacing w:before="100" w:line="276" w:lineRule="auto"/>
        <w:ind w:firstLine="708"/>
        <w:jc w:val="both"/>
        <w:rPr>
          <w:rFonts w:ascii="Bookman Old Style" w:hAnsi="Bookman Old Style" w:cs="Bookman Old Style"/>
          <w:color w:val="auto"/>
          <w:sz w:val="24"/>
          <w:szCs w:val="24"/>
        </w:rPr>
      </w:pPr>
      <w:r w:rsidRPr="001222C9">
        <w:rPr>
          <w:rFonts w:ascii="Bookman Old Style" w:hAnsi="Bookman Old Style" w:cs="Bookman Old Style"/>
          <w:color w:val="auto"/>
          <w:sz w:val="24"/>
          <w:szCs w:val="24"/>
        </w:rPr>
        <w:t>Udział przestępc</w:t>
      </w:r>
      <w:r w:rsidR="00D72D09" w:rsidRPr="001222C9">
        <w:rPr>
          <w:rFonts w:ascii="Bookman Old Style" w:hAnsi="Bookman Old Style" w:cs="Bookman Old Style"/>
          <w:color w:val="auto"/>
          <w:sz w:val="24"/>
          <w:szCs w:val="24"/>
        </w:rPr>
        <w:t>zości nieletnich w 2019</w:t>
      </w:r>
      <w:r w:rsidRPr="001222C9">
        <w:rPr>
          <w:rFonts w:ascii="Bookman Old Style" w:hAnsi="Bookman Old Style" w:cs="Bookman Old Style"/>
          <w:color w:val="auto"/>
          <w:sz w:val="24"/>
          <w:szCs w:val="24"/>
        </w:rPr>
        <w:t xml:space="preserve"> roku w powiecie inowrocławskim </w:t>
      </w:r>
      <w:r w:rsidRPr="001222C9">
        <w:rPr>
          <w:rFonts w:ascii="Bookman Old Style" w:hAnsi="Bookman Old Style" w:cs="Bookman Old Style"/>
          <w:color w:val="auto"/>
          <w:sz w:val="24"/>
          <w:szCs w:val="24"/>
        </w:rPr>
        <w:br/>
        <w:t>w poszczególnych kategoriach przestępstw kształtował się następująco:</w:t>
      </w:r>
    </w:p>
    <w:p w:rsidR="000F1365" w:rsidRPr="001222C9" w:rsidRDefault="000F1365">
      <w:pPr>
        <w:pStyle w:val="Textbody"/>
        <w:spacing w:before="100" w:line="276" w:lineRule="auto"/>
        <w:jc w:val="both"/>
        <w:rPr>
          <w:rFonts w:ascii="Book Antiqua" w:hAnsi="Book Antiqua" w:cs="Book Antiqua"/>
          <w:color w:val="auto"/>
          <w:sz w:val="24"/>
          <w:szCs w:val="24"/>
        </w:rPr>
      </w:pPr>
    </w:p>
    <w:tbl>
      <w:tblPr>
        <w:tblW w:w="9107" w:type="dxa"/>
        <w:jc w:val="right"/>
        <w:tblLayout w:type="fixed"/>
        <w:tblCellMar>
          <w:left w:w="10" w:type="dxa"/>
          <w:right w:w="10" w:type="dxa"/>
        </w:tblCellMar>
        <w:tblLook w:val="0000"/>
      </w:tblPr>
      <w:tblGrid>
        <w:gridCol w:w="3174"/>
        <w:gridCol w:w="2880"/>
        <w:gridCol w:w="3053"/>
      </w:tblGrid>
      <w:tr w:rsidR="001222C9" w:rsidRPr="009E173B">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0F1365" w:rsidRPr="009E173B" w:rsidRDefault="000F1365">
            <w:pPr>
              <w:pStyle w:val="Nagwek"/>
              <w:snapToGrid w:val="0"/>
              <w:ind w:left="57" w:right="57"/>
              <w:rPr>
                <w:rFonts w:ascii="Bookman Old Style" w:hAnsi="Bookman Old Style"/>
                <w:b/>
                <w:color w:val="auto"/>
                <w:sz w:val="22"/>
                <w:szCs w:val="22"/>
                <w:lang w:eastAsia="pl-PL"/>
              </w:rPr>
            </w:pPr>
          </w:p>
          <w:p w:rsidR="000F1365" w:rsidRPr="009E173B" w:rsidRDefault="00A57636">
            <w:pPr>
              <w:pStyle w:val="Nagwek"/>
              <w:ind w:left="57" w:right="57"/>
              <w:rPr>
                <w:rFonts w:ascii="Bookman Old Style" w:hAnsi="Bookman Old Style"/>
                <w:b/>
                <w:color w:val="auto"/>
                <w:sz w:val="22"/>
                <w:szCs w:val="22"/>
                <w:lang w:eastAsia="pl-PL"/>
              </w:rPr>
            </w:pPr>
            <w:r w:rsidRPr="009E173B">
              <w:rPr>
                <w:rFonts w:ascii="Bookman Old Style" w:hAnsi="Bookman Old Style"/>
                <w:b/>
                <w:color w:val="auto"/>
                <w:sz w:val="22"/>
                <w:szCs w:val="22"/>
                <w:lang w:eastAsia="pl-PL"/>
              </w:rPr>
              <w:t>kategoria przestępstwa</w:t>
            </w:r>
          </w:p>
          <w:p w:rsidR="000F1365" w:rsidRPr="009E173B" w:rsidRDefault="000F1365">
            <w:pPr>
              <w:pStyle w:val="Podtytu"/>
              <w:rPr>
                <w:rFonts w:ascii="Bookman Old Style" w:hAnsi="Bookman Old Style"/>
                <w:b/>
                <w:color w:val="auto"/>
                <w:sz w:val="22"/>
                <w:szCs w:val="22"/>
                <w:lang w:eastAsia="pl-PL"/>
              </w:rPr>
            </w:pPr>
          </w:p>
        </w:tc>
        <w:tc>
          <w:tcPr>
            <w:tcW w:w="288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0F1365" w:rsidRPr="009E173B" w:rsidRDefault="002042DE">
            <w:pPr>
              <w:pStyle w:val="Nagwek"/>
              <w:ind w:left="57" w:right="57"/>
              <w:rPr>
                <w:rFonts w:ascii="Bookman Old Style" w:hAnsi="Bookman Old Style"/>
                <w:b/>
                <w:color w:val="auto"/>
                <w:sz w:val="22"/>
                <w:szCs w:val="22"/>
                <w:lang w:eastAsia="pl-PL"/>
              </w:rPr>
            </w:pPr>
            <w:r w:rsidRPr="009E173B">
              <w:rPr>
                <w:rFonts w:ascii="Bookman Old Style" w:hAnsi="Bookman Old Style"/>
                <w:b/>
                <w:color w:val="auto"/>
                <w:sz w:val="22"/>
                <w:szCs w:val="22"/>
                <w:lang w:eastAsia="pl-PL"/>
              </w:rPr>
              <w:t>2019</w:t>
            </w:r>
            <w:r w:rsidR="00A57636" w:rsidRPr="009E173B">
              <w:rPr>
                <w:rFonts w:ascii="Bookman Old Style" w:hAnsi="Bookman Old Style"/>
                <w:b/>
                <w:color w:val="auto"/>
                <w:sz w:val="22"/>
                <w:szCs w:val="22"/>
                <w:lang w:eastAsia="pl-PL"/>
              </w:rPr>
              <w:t>r.</w:t>
            </w:r>
          </w:p>
          <w:p w:rsidR="000F1365" w:rsidRPr="009E173B" w:rsidRDefault="00A57636">
            <w:pPr>
              <w:pStyle w:val="Nagwek"/>
              <w:ind w:left="57" w:right="57"/>
              <w:rPr>
                <w:rFonts w:ascii="Bookman Old Style" w:hAnsi="Bookman Old Style"/>
                <w:b/>
                <w:color w:val="auto"/>
                <w:sz w:val="22"/>
                <w:szCs w:val="22"/>
                <w:lang w:eastAsia="pl-PL"/>
              </w:rPr>
            </w:pPr>
            <w:r w:rsidRPr="009E173B">
              <w:rPr>
                <w:rFonts w:ascii="Bookman Old Style" w:hAnsi="Bookman Old Style"/>
                <w:b/>
                <w:color w:val="auto"/>
                <w:sz w:val="22"/>
                <w:szCs w:val="22"/>
                <w:lang w:eastAsia="pl-PL"/>
              </w:rPr>
              <w:t>liczba przestępstw ogółem</w:t>
            </w:r>
          </w:p>
        </w:tc>
        <w:tc>
          <w:tcPr>
            <w:tcW w:w="3053" w:type="dxa"/>
            <w:tcBorders>
              <w:top w:val="single" w:sz="2" w:space="0" w:color="000000"/>
              <w:left w:val="single" w:sz="2" w:space="0" w:color="000000"/>
              <w:bottom w:val="single" w:sz="2" w:space="0" w:color="000000"/>
              <w:right w:val="single" w:sz="2" w:space="0" w:color="000000"/>
            </w:tcBorders>
            <w:shd w:val="clear" w:color="auto" w:fill="E6E6E6"/>
            <w:tcMar>
              <w:top w:w="0" w:type="dxa"/>
              <w:left w:w="0" w:type="dxa"/>
              <w:bottom w:w="0" w:type="dxa"/>
              <w:right w:w="0" w:type="dxa"/>
            </w:tcMar>
            <w:vAlign w:val="center"/>
          </w:tcPr>
          <w:p w:rsidR="000F1365" w:rsidRPr="009E173B" w:rsidRDefault="004D104A">
            <w:pPr>
              <w:pStyle w:val="Nagwek"/>
              <w:ind w:left="57" w:right="57"/>
              <w:rPr>
                <w:rFonts w:ascii="Bookman Old Style" w:hAnsi="Bookman Old Style"/>
                <w:b/>
                <w:color w:val="auto"/>
                <w:sz w:val="22"/>
                <w:szCs w:val="22"/>
                <w:lang w:eastAsia="pl-PL"/>
              </w:rPr>
            </w:pPr>
            <w:r w:rsidRPr="009E173B">
              <w:rPr>
                <w:rFonts w:ascii="Bookman Old Style" w:hAnsi="Bookman Old Style"/>
                <w:b/>
                <w:color w:val="auto"/>
                <w:sz w:val="22"/>
                <w:szCs w:val="22"/>
                <w:lang w:eastAsia="pl-PL"/>
              </w:rPr>
              <w:t>2019</w:t>
            </w:r>
            <w:r w:rsidR="00A57636" w:rsidRPr="009E173B">
              <w:rPr>
                <w:rFonts w:ascii="Bookman Old Style" w:hAnsi="Bookman Old Style"/>
                <w:b/>
                <w:color w:val="auto"/>
                <w:sz w:val="22"/>
                <w:szCs w:val="22"/>
                <w:lang w:eastAsia="pl-PL"/>
              </w:rPr>
              <w:t>r.</w:t>
            </w:r>
          </w:p>
          <w:p w:rsidR="000F1365" w:rsidRPr="009E173B" w:rsidRDefault="00A57636">
            <w:pPr>
              <w:pStyle w:val="Nagwek"/>
              <w:ind w:left="57" w:right="57"/>
              <w:rPr>
                <w:rFonts w:ascii="Bookman Old Style" w:hAnsi="Bookman Old Style"/>
                <w:b/>
                <w:color w:val="auto"/>
                <w:sz w:val="22"/>
                <w:szCs w:val="22"/>
                <w:lang w:eastAsia="pl-PL"/>
              </w:rPr>
            </w:pPr>
            <w:r w:rsidRPr="009E173B">
              <w:rPr>
                <w:rFonts w:ascii="Bookman Old Style" w:hAnsi="Bookman Old Style"/>
                <w:b/>
                <w:color w:val="auto"/>
                <w:sz w:val="22"/>
                <w:szCs w:val="22"/>
                <w:lang w:eastAsia="pl-PL"/>
              </w:rPr>
              <w:t>liczba czynów karalnych</w:t>
            </w:r>
          </w:p>
          <w:p w:rsidR="000F1365" w:rsidRPr="009E173B" w:rsidRDefault="00A57636">
            <w:pPr>
              <w:pStyle w:val="Nagwek"/>
              <w:ind w:left="57" w:right="57"/>
              <w:rPr>
                <w:rFonts w:ascii="Bookman Old Style" w:hAnsi="Bookman Old Style"/>
                <w:b/>
                <w:color w:val="auto"/>
                <w:sz w:val="22"/>
                <w:szCs w:val="22"/>
                <w:lang w:eastAsia="pl-PL"/>
              </w:rPr>
            </w:pPr>
            <w:r w:rsidRPr="009E173B">
              <w:rPr>
                <w:rFonts w:ascii="Bookman Old Style" w:hAnsi="Bookman Old Style"/>
                <w:b/>
                <w:color w:val="auto"/>
                <w:sz w:val="22"/>
                <w:szCs w:val="22"/>
                <w:lang w:eastAsia="pl-PL"/>
              </w:rPr>
              <w:t>nieletnich</w:t>
            </w:r>
          </w:p>
        </w:tc>
      </w:tr>
      <w:tr w:rsidR="001222C9" w:rsidRPr="009E173B">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0F1365" w:rsidRPr="009E173B" w:rsidRDefault="00A57636">
            <w:pPr>
              <w:pStyle w:val="Nagwek"/>
              <w:ind w:left="57" w:right="57"/>
              <w:rPr>
                <w:rFonts w:ascii="Bookman Old Style" w:hAnsi="Bookman Old Style"/>
                <w:b/>
                <w:bCs/>
                <w:color w:val="auto"/>
                <w:sz w:val="22"/>
                <w:szCs w:val="22"/>
                <w:lang w:eastAsia="pl-PL"/>
              </w:rPr>
            </w:pPr>
            <w:r w:rsidRPr="009E173B">
              <w:rPr>
                <w:rFonts w:ascii="Bookman Old Style" w:hAnsi="Bookman Old Style"/>
                <w:b/>
                <w:bCs/>
                <w:color w:val="auto"/>
                <w:sz w:val="22"/>
                <w:szCs w:val="22"/>
                <w:lang w:eastAsia="pl-PL"/>
              </w:rPr>
              <w:t>przestępstwa ogółem</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0F1365" w:rsidRPr="009E173B" w:rsidRDefault="00817930">
            <w:pPr>
              <w:pStyle w:val="Standarduser"/>
              <w:snapToGrid w:val="0"/>
              <w:rPr>
                <w:rFonts w:ascii="Bookman Old Style" w:hAnsi="Bookman Old Style"/>
                <w:b/>
                <w:bCs/>
                <w:sz w:val="22"/>
                <w:szCs w:val="22"/>
              </w:rPr>
            </w:pPr>
            <w:r w:rsidRPr="009E173B">
              <w:rPr>
                <w:rFonts w:ascii="Bookman Old Style" w:hAnsi="Bookman Old Style"/>
                <w:b/>
                <w:bCs/>
                <w:sz w:val="22"/>
                <w:szCs w:val="22"/>
              </w:rPr>
              <w:t>2260</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0F1365" w:rsidRPr="009E173B" w:rsidRDefault="004D104A">
            <w:pPr>
              <w:pStyle w:val="Podtytu"/>
              <w:ind w:left="57" w:right="57"/>
              <w:rPr>
                <w:rFonts w:ascii="Bookman Old Style" w:hAnsi="Bookman Old Style"/>
                <w:b/>
                <w:bCs/>
                <w:i w:val="0"/>
                <w:iCs w:val="0"/>
                <w:color w:val="auto"/>
                <w:sz w:val="22"/>
                <w:szCs w:val="22"/>
                <w:lang w:eastAsia="pl-PL"/>
              </w:rPr>
            </w:pPr>
            <w:r w:rsidRPr="009E173B">
              <w:rPr>
                <w:rFonts w:ascii="Bookman Old Style" w:hAnsi="Bookman Old Style"/>
                <w:b/>
                <w:bCs/>
                <w:i w:val="0"/>
                <w:iCs w:val="0"/>
                <w:color w:val="auto"/>
                <w:sz w:val="22"/>
                <w:szCs w:val="22"/>
                <w:lang w:eastAsia="pl-PL"/>
              </w:rPr>
              <w:t>36</w:t>
            </w:r>
          </w:p>
        </w:tc>
      </w:tr>
      <w:tr w:rsidR="001222C9" w:rsidRPr="009E173B">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0F1365" w:rsidRPr="009E173B" w:rsidRDefault="00A57636">
            <w:pPr>
              <w:pStyle w:val="Nagwek"/>
              <w:ind w:left="57" w:right="57"/>
              <w:rPr>
                <w:rFonts w:ascii="Bookman Old Style" w:hAnsi="Bookman Old Style"/>
                <w:b/>
                <w:bCs/>
                <w:color w:val="auto"/>
                <w:sz w:val="22"/>
                <w:szCs w:val="22"/>
                <w:lang w:eastAsia="pl-PL"/>
              </w:rPr>
            </w:pPr>
            <w:r w:rsidRPr="009E173B">
              <w:rPr>
                <w:rFonts w:ascii="Bookman Old Style" w:hAnsi="Bookman Old Style"/>
                <w:b/>
                <w:bCs/>
                <w:color w:val="auto"/>
                <w:sz w:val="22"/>
                <w:szCs w:val="22"/>
                <w:lang w:eastAsia="pl-PL"/>
              </w:rPr>
              <w:t>przestępstwa kryminalne</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0F1365" w:rsidRPr="009E173B" w:rsidRDefault="00817930">
            <w:pPr>
              <w:pStyle w:val="Standarduser"/>
              <w:snapToGrid w:val="0"/>
              <w:rPr>
                <w:rFonts w:ascii="Bookman Old Style" w:hAnsi="Bookman Old Style"/>
                <w:b/>
                <w:bCs/>
                <w:sz w:val="22"/>
                <w:szCs w:val="22"/>
              </w:rPr>
            </w:pPr>
            <w:r w:rsidRPr="009E173B">
              <w:rPr>
                <w:rFonts w:ascii="Bookman Old Style" w:hAnsi="Bookman Old Style"/>
                <w:b/>
                <w:bCs/>
                <w:sz w:val="22"/>
                <w:szCs w:val="22"/>
              </w:rPr>
              <w:t>1413</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0F1365" w:rsidRPr="009E173B" w:rsidRDefault="004D104A">
            <w:pPr>
              <w:pStyle w:val="Podtytu"/>
              <w:ind w:left="57" w:right="57"/>
              <w:rPr>
                <w:rFonts w:ascii="Bookman Old Style" w:hAnsi="Bookman Old Style"/>
                <w:b/>
                <w:bCs/>
                <w:i w:val="0"/>
                <w:iCs w:val="0"/>
                <w:color w:val="auto"/>
                <w:sz w:val="22"/>
                <w:szCs w:val="22"/>
                <w:lang w:eastAsia="pl-PL"/>
              </w:rPr>
            </w:pPr>
            <w:r w:rsidRPr="009E173B">
              <w:rPr>
                <w:rFonts w:ascii="Bookman Old Style" w:hAnsi="Bookman Old Style"/>
                <w:b/>
                <w:bCs/>
                <w:i w:val="0"/>
                <w:iCs w:val="0"/>
                <w:color w:val="auto"/>
                <w:sz w:val="22"/>
                <w:szCs w:val="22"/>
                <w:lang w:eastAsia="pl-PL"/>
              </w:rPr>
              <w:t>34</w:t>
            </w:r>
          </w:p>
        </w:tc>
      </w:tr>
      <w:tr w:rsidR="001222C9" w:rsidRPr="009E173B">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0F1365" w:rsidRPr="009E173B" w:rsidRDefault="00A57636">
            <w:pPr>
              <w:pStyle w:val="Nagwek"/>
              <w:ind w:left="57" w:right="57"/>
              <w:rPr>
                <w:rFonts w:ascii="Bookman Old Style" w:hAnsi="Bookman Old Style"/>
                <w:b/>
                <w:bCs/>
                <w:color w:val="auto"/>
                <w:sz w:val="22"/>
                <w:szCs w:val="22"/>
                <w:lang w:eastAsia="pl-PL"/>
              </w:rPr>
            </w:pPr>
            <w:r w:rsidRPr="009E173B">
              <w:rPr>
                <w:rFonts w:ascii="Bookman Old Style" w:hAnsi="Bookman Old Style"/>
                <w:b/>
                <w:bCs/>
                <w:color w:val="auto"/>
                <w:sz w:val="22"/>
                <w:szCs w:val="22"/>
                <w:lang w:eastAsia="pl-PL"/>
              </w:rPr>
              <w:t>przestępstwa gospodarcze</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0F1365" w:rsidRPr="009E173B" w:rsidRDefault="00B135CA">
            <w:pPr>
              <w:pStyle w:val="Standarduser"/>
              <w:snapToGrid w:val="0"/>
              <w:rPr>
                <w:rFonts w:ascii="Bookman Old Style" w:hAnsi="Bookman Old Style"/>
                <w:b/>
                <w:bCs/>
                <w:sz w:val="22"/>
                <w:szCs w:val="22"/>
              </w:rPr>
            </w:pPr>
            <w:r w:rsidRPr="009E173B">
              <w:rPr>
                <w:rFonts w:ascii="Bookman Old Style" w:hAnsi="Bookman Old Style"/>
                <w:b/>
                <w:bCs/>
                <w:sz w:val="22"/>
                <w:szCs w:val="22"/>
              </w:rPr>
              <w:t>481</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0F1365" w:rsidRPr="009E173B" w:rsidRDefault="00A57636">
            <w:pPr>
              <w:pStyle w:val="Podtytu"/>
              <w:ind w:left="57" w:right="57"/>
              <w:rPr>
                <w:rFonts w:ascii="Bookman Old Style" w:hAnsi="Bookman Old Style"/>
                <w:b/>
                <w:bCs/>
                <w:i w:val="0"/>
                <w:iCs w:val="0"/>
                <w:color w:val="auto"/>
                <w:sz w:val="22"/>
                <w:szCs w:val="22"/>
                <w:lang w:eastAsia="pl-PL"/>
              </w:rPr>
            </w:pPr>
            <w:r w:rsidRPr="009E173B">
              <w:rPr>
                <w:rFonts w:ascii="Bookman Old Style" w:hAnsi="Bookman Old Style"/>
                <w:b/>
                <w:bCs/>
                <w:i w:val="0"/>
                <w:iCs w:val="0"/>
                <w:color w:val="auto"/>
                <w:sz w:val="22"/>
                <w:szCs w:val="22"/>
                <w:lang w:eastAsia="pl-PL"/>
              </w:rPr>
              <w:t>0</w:t>
            </w:r>
          </w:p>
        </w:tc>
      </w:tr>
      <w:tr w:rsidR="001222C9" w:rsidRPr="009E173B">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0F1365" w:rsidRPr="009E173B" w:rsidRDefault="00A57636">
            <w:pPr>
              <w:pStyle w:val="Nagwek"/>
              <w:ind w:left="57" w:right="57"/>
              <w:rPr>
                <w:rFonts w:ascii="Bookman Old Style" w:hAnsi="Bookman Old Style"/>
                <w:b/>
                <w:bCs/>
                <w:color w:val="auto"/>
                <w:sz w:val="22"/>
                <w:szCs w:val="22"/>
                <w:lang w:eastAsia="pl-PL"/>
              </w:rPr>
            </w:pPr>
            <w:r w:rsidRPr="009E173B">
              <w:rPr>
                <w:rFonts w:ascii="Bookman Old Style" w:hAnsi="Bookman Old Style"/>
                <w:b/>
                <w:bCs/>
                <w:color w:val="auto"/>
                <w:sz w:val="22"/>
                <w:szCs w:val="22"/>
                <w:lang w:eastAsia="pl-PL"/>
              </w:rPr>
              <w:t>uszkodzenia ciała</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0F1365" w:rsidRPr="009E173B" w:rsidRDefault="00B135CA">
            <w:pPr>
              <w:pStyle w:val="Standarduser"/>
              <w:snapToGrid w:val="0"/>
              <w:rPr>
                <w:rFonts w:ascii="Bookman Old Style" w:hAnsi="Bookman Old Style"/>
                <w:b/>
                <w:bCs/>
                <w:sz w:val="22"/>
                <w:szCs w:val="22"/>
              </w:rPr>
            </w:pPr>
            <w:r w:rsidRPr="009E173B">
              <w:rPr>
                <w:rFonts w:ascii="Bookman Old Style" w:hAnsi="Bookman Old Style"/>
                <w:b/>
                <w:bCs/>
                <w:sz w:val="22"/>
                <w:szCs w:val="22"/>
              </w:rPr>
              <w:t>40</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0F1365" w:rsidRPr="009E173B" w:rsidRDefault="00F63A26">
            <w:pPr>
              <w:pStyle w:val="Podtytu"/>
              <w:ind w:left="57" w:right="57"/>
              <w:rPr>
                <w:rFonts w:ascii="Bookman Old Style" w:hAnsi="Bookman Old Style"/>
                <w:b/>
                <w:bCs/>
                <w:i w:val="0"/>
                <w:iCs w:val="0"/>
                <w:color w:val="auto"/>
                <w:sz w:val="22"/>
                <w:szCs w:val="22"/>
                <w:lang w:eastAsia="pl-PL"/>
              </w:rPr>
            </w:pPr>
            <w:r w:rsidRPr="009E173B">
              <w:rPr>
                <w:rFonts w:ascii="Bookman Old Style" w:hAnsi="Bookman Old Style"/>
                <w:b/>
                <w:bCs/>
                <w:i w:val="0"/>
                <w:iCs w:val="0"/>
                <w:color w:val="auto"/>
                <w:sz w:val="22"/>
                <w:szCs w:val="22"/>
                <w:lang w:eastAsia="pl-PL"/>
              </w:rPr>
              <w:t>1</w:t>
            </w:r>
          </w:p>
        </w:tc>
      </w:tr>
      <w:tr w:rsidR="001222C9" w:rsidRPr="009E173B">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0F1365" w:rsidRPr="009E173B" w:rsidRDefault="00A57636">
            <w:pPr>
              <w:pStyle w:val="Nagwek"/>
              <w:ind w:left="57" w:right="57"/>
              <w:rPr>
                <w:rFonts w:ascii="Bookman Old Style" w:hAnsi="Bookman Old Style"/>
                <w:color w:val="auto"/>
                <w:sz w:val="22"/>
                <w:szCs w:val="22"/>
              </w:rPr>
            </w:pPr>
            <w:r w:rsidRPr="009E173B">
              <w:rPr>
                <w:rFonts w:ascii="Bookman Old Style" w:hAnsi="Bookman Old Style"/>
                <w:b/>
                <w:bCs/>
                <w:color w:val="auto"/>
                <w:sz w:val="22"/>
                <w:szCs w:val="22"/>
                <w:lang w:eastAsia="pl-PL"/>
              </w:rPr>
              <w:t>bójki i pobicia</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0F1365" w:rsidRPr="009E173B" w:rsidRDefault="00B135CA">
            <w:pPr>
              <w:pStyle w:val="Standarduser"/>
              <w:snapToGrid w:val="0"/>
              <w:rPr>
                <w:rFonts w:ascii="Bookman Old Style" w:hAnsi="Bookman Old Style"/>
                <w:b/>
                <w:bCs/>
                <w:sz w:val="22"/>
                <w:szCs w:val="22"/>
              </w:rPr>
            </w:pPr>
            <w:r w:rsidRPr="009E173B">
              <w:rPr>
                <w:rFonts w:ascii="Bookman Old Style" w:hAnsi="Bookman Old Style"/>
                <w:b/>
                <w:bCs/>
                <w:sz w:val="22"/>
                <w:szCs w:val="22"/>
              </w:rPr>
              <w:t>16</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0F1365" w:rsidRPr="009E173B" w:rsidRDefault="00F63A26">
            <w:pPr>
              <w:pStyle w:val="Podtytu"/>
              <w:ind w:left="57" w:right="57"/>
              <w:rPr>
                <w:rFonts w:ascii="Bookman Old Style" w:hAnsi="Bookman Old Style"/>
                <w:b/>
                <w:bCs/>
                <w:i w:val="0"/>
                <w:iCs w:val="0"/>
                <w:color w:val="auto"/>
                <w:sz w:val="22"/>
                <w:szCs w:val="22"/>
                <w:lang w:eastAsia="pl-PL"/>
              </w:rPr>
            </w:pPr>
            <w:r w:rsidRPr="009E173B">
              <w:rPr>
                <w:rFonts w:ascii="Bookman Old Style" w:hAnsi="Bookman Old Style"/>
                <w:b/>
                <w:bCs/>
                <w:i w:val="0"/>
                <w:iCs w:val="0"/>
                <w:color w:val="auto"/>
                <w:sz w:val="22"/>
                <w:szCs w:val="22"/>
                <w:lang w:eastAsia="pl-PL"/>
              </w:rPr>
              <w:t>2</w:t>
            </w:r>
          </w:p>
        </w:tc>
      </w:tr>
      <w:tr w:rsidR="001222C9" w:rsidRPr="009E173B">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0F1365" w:rsidRPr="009E173B" w:rsidRDefault="00A57636">
            <w:pPr>
              <w:pStyle w:val="Nagwek"/>
              <w:ind w:left="57" w:right="57"/>
              <w:rPr>
                <w:rFonts w:ascii="Bookman Old Style" w:hAnsi="Bookman Old Style"/>
                <w:b/>
                <w:bCs/>
                <w:color w:val="auto"/>
                <w:sz w:val="22"/>
                <w:szCs w:val="22"/>
                <w:lang w:eastAsia="pl-PL"/>
              </w:rPr>
            </w:pPr>
            <w:r w:rsidRPr="009E173B">
              <w:rPr>
                <w:rFonts w:ascii="Bookman Old Style" w:hAnsi="Bookman Old Style"/>
                <w:b/>
                <w:bCs/>
                <w:color w:val="auto"/>
                <w:sz w:val="22"/>
                <w:szCs w:val="22"/>
                <w:lang w:eastAsia="pl-PL"/>
              </w:rPr>
              <w:t>kradzieże</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0F1365" w:rsidRPr="009E173B" w:rsidRDefault="00817930">
            <w:pPr>
              <w:pStyle w:val="Standarduser"/>
              <w:snapToGrid w:val="0"/>
              <w:rPr>
                <w:rFonts w:ascii="Bookman Old Style" w:hAnsi="Bookman Old Style"/>
                <w:b/>
                <w:bCs/>
                <w:sz w:val="22"/>
                <w:szCs w:val="22"/>
              </w:rPr>
            </w:pPr>
            <w:r w:rsidRPr="009E173B">
              <w:rPr>
                <w:rFonts w:ascii="Bookman Old Style" w:hAnsi="Bookman Old Style"/>
                <w:b/>
                <w:bCs/>
                <w:sz w:val="22"/>
                <w:szCs w:val="22"/>
              </w:rPr>
              <w:t>366</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0F1365" w:rsidRPr="009E173B" w:rsidRDefault="00F63A26">
            <w:pPr>
              <w:pStyle w:val="Podtytu"/>
              <w:ind w:left="57" w:right="57"/>
              <w:rPr>
                <w:rFonts w:ascii="Bookman Old Style" w:hAnsi="Bookman Old Style"/>
                <w:b/>
                <w:bCs/>
                <w:i w:val="0"/>
                <w:iCs w:val="0"/>
                <w:color w:val="auto"/>
                <w:sz w:val="22"/>
                <w:szCs w:val="22"/>
                <w:lang w:eastAsia="pl-PL"/>
              </w:rPr>
            </w:pPr>
            <w:r w:rsidRPr="009E173B">
              <w:rPr>
                <w:rFonts w:ascii="Bookman Old Style" w:hAnsi="Bookman Old Style"/>
                <w:b/>
                <w:bCs/>
                <w:i w:val="0"/>
                <w:iCs w:val="0"/>
                <w:color w:val="auto"/>
                <w:sz w:val="22"/>
                <w:szCs w:val="22"/>
                <w:lang w:eastAsia="pl-PL"/>
              </w:rPr>
              <w:t>3</w:t>
            </w:r>
          </w:p>
        </w:tc>
      </w:tr>
      <w:tr w:rsidR="001222C9" w:rsidRPr="009E173B">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0F1365" w:rsidRPr="009E173B" w:rsidRDefault="00A57636">
            <w:pPr>
              <w:pStyle w:val="Nagwek"/>
              <w:ind w:left="57" w:right="57"/>
              <w:rPr>
                <w:rFonts w:ascii="Bookman Old Style" w:hAnsi="Bookman Old Style"/>
                <w:b/>
                <w:bCs/>
                <w:color w:val="auto"/>
                <w:sz w:val="22"/>
                <w:szCs w:val="22"/>
                <w:lang w:eastAsia="pl-PL"/>
              </w:rPr>
            </w:pPr>
            <w:r w:rsidRPr="009E173B">
              <w:rPr>
                <w:rFonts w:ascii="Bookman Old Style" w:hAnsi="Bookman Old Style"/>
                <w:b/>
                <w:bCs/>
                <w:color w:val="auto"/>
                <w:sz w:val="22"/>
                <w:szCs w:val="22"/>
                <w:lang w:eastAsia="pl-PL"/>
              </w:rPr>
              <w:t>kradzieże z włamaniem</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0F1365" w:rsidRPr="009E173B" w:rsidRDefault="00D811B5">
            <w:pPr>
              <w:pStyle w:val="Standarduser"/>
              <w:snapToGrid w:val="0"/>
              <w:rPr>
                <w:rFonts w:ascii="Bookman Old Style" w:hAnsi="Bookman Old Style"/>
                <w:b/>
                <w:bCs/>
                <w:sz w:val="22"/>
                <w:szCs w:val="22"/>
              </w:rPr>
            </w:pPr>
            <w:r w:rsidRPr="009E173B">
              <w:rPr>
                <w:rFonts w:ascii="Bookman Old Style" w:hAnsi="Bookman Old Style"/>
                <w:b/>
                <w:bCs/>
                <w:sz w:val="22"/>
                <w:szCs w:val="22"/>
              </w:rPr>
              <w:t>182</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0F1365" w:rsidRPr="009E173B" w:rsidRDefault="00F63A26">
            <w:pPr>
              <w:pStyle w:val="Podtytu"/>
              <w:ind w:left="57" w:right="57"/>
              <w:rPr>
                <w:rFonts w:ascii="Bookman Old Style" w:hAnsi="Bookman Old Style"/>
                <w:b/>
                <w:bCs/>
                <w:i w:val="0"/>
                <w:iCs w:val="0"/>
                <w:color w:val="auto"/>
                <w:sz w:val="22"/>
                <w:szCs w:val="22"/>
                <w:lang w:eastAsia="pl-PL"/>
              </w:rPr>
            </w:pPr>
            <w:r w:rsidRPr="009E173B">
              <w:rPr>
                <w:rFonts w:ascii="Bookman Old Style" w:hAnsi="Bookman Old Style"/>
                <w:b/>
                <w:bCs/>
                <w:i w:val="0"/>
                <w:iCs w:val="0"/>
                <w:color w:val="auto"/>
                <w:sz w:val="22"/>
                <w:szCs w:val="22"/>
                <w:lang w:eastAsia="pl-PL"/>
              </w:rPr>
              <w:t>6</w:t>
            </w:r>
          </w:p>
        </w:tc>
      </w:tr>
      <w:tr w:rsidR="001222C9" w:rsidRPr="009E173B">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0F1365" w:rsidRPr="009E173B" w:rsidRDefault="00A57636">
            <w:pPr>
              <w:pStyle w:val="Nagwek"/>
              <w:ind w:left="57" w:right="57"/>
              <w:rPr>
                <w:rFonts w:ascii="Bookman Old Style" w:hAnsi="Bookman Old Style"/>
                <w:b/>
                <w:bCs/>
                <w:color w:val="auto"/>
                <w:sz w:val="22"/>
                <w:szCs w:val="22"/>
                <w:lang w:eastAsia="pl-PL"/>
              </w:rPr>
            </w:pPr>
            <w:r w:rsidRPr="009E173B">
              <w:rPr>
                <w:rFonts w:ascii="Bookman Old Style" w:hAnsi="Bookman Old Style"/>
                <w:b/>
                <w:bCs/>
                <w:color w:val="auto"/>
                <w:sz w:val="22"/>
                <w:szCs w:val="22"/>
                <w:lang w:eastAsia="pl-PL"/>
              </w:rPr>
              <w:t>kradzieże pojazdów</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0F1365" w:rsidRPr="009E173B" w:rsidRDefault="00817930">
            <w:pPr>
              <w:pStyle w:val="Standarduser"/>
              <w:snapToGrid w:val="0"/>
              <w:rPr>
                <w:rFonts w:ascii="Bookman Old Style" w:hAnsi="Bookman Old Style"/>
                <w:b/>
                <w:bCs/>
                <w:sz w:val="22"/>
                <w:szCs w:val="22"/>
              </w:rPr>
            </w:pPr>
            <w:r w:rsidRPr="009E173B">
              <w:rPr>
                <w:rFonts w:ascii="Bookman Old Style" w:hAnsi="Bookman Old Style"/>
                <w:b/>
                <w:bCs/>
                <w:sz w:val="22"/>
                <w:szCs w:val="22"/>
              </w:rPr>
              <w:t>10</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0F1365" w:rsidRPr="009E173B" w:rsidRDefault="00A57636">
            <w:pPr>
              <w:pStyle w:val="Podtytu"/>
              <w:ind w:left="57" w:right="57"/>
              <w:rPr>
                <w:rFonts w:ascii="Bookman Old Style" w:hAnsi="Bookman Old Style"/>
                <w:b/>
                <w:bCs/>
                <w:i w:val="0"/>
                <w:iCs w:val="0"/>
                <w:color w:val="auto"/>
                <w:sz w:val="22"/>
                <w:szCs w:val="22"/>
                <w:lang w:eastAsia="pl-PL"/>
              </w:rPr>
            </w:pPr>
            <w:r w:rsidRPr="009E173B">
              <w:rPr>
                <w:rFonts w:ascii="Bookman Old Style" w:hAnsi="Bookman Old Style"/>
                <w:b/>
                <w:bCs/>
                <w:i w:val="0"/>
                <w:iCs w:val="0"/>
                <w:color w:val="auto"/>
                <w:sz w:val="22"/>
                <w:szCs w:val="22"/>
                <w:lang w:eastAsia="pl-PL"/>
              </w:rPr>
              <w:t>0</w:t>
            </w:r>
          </w:p>
        </w:tc>
      </w:tr>
      <w:tr w:rsidR="001222C9" w:rsidRPr="009E173B">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0F1365" w:rsidRPr="009E173B" w:rsidRDefault="00A57636">
            <w:pPr>
              <w:pStyle w:val="Nagwek"/>
              <w:ind w:left="57" w:right="57"/>
              <w:rPr>
                <w:rFonts w:ascii="Bookman Old Style" w:hAnsi="Bookman Old Style"/>
                <w:b/>
                <w:bCs/>
                <w:color w:val="auto"/>
                <w:sz w:val="22"/>
                <w:szCs w:val="22"/>
                <w:lang w:eastAsia="pl-PL"/>
              </w:rPr>
            </w:pPr>
            <w:r w:rsidRPr="009E173B">
              <w:rPr>
                <w:rFonts w:ascii="Bookman Old Style" w:hAnsi="Bookman Old Style"/>
                <w:b/>
                <w:bCs/>
                <w:color w:val="auto"/>
                <w:sz w:val="22"/>
                <w:szCs w:val="22"/>
                <w:lang w:eastAsia="pl-PL"/>
              </w:rPr>
              <w:t>rozboje</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0F1365" w:rsidRPr="009E173B" w:rsidRDefault="00D811B5">
            <w:pPr>
              <w:pStyle w:val="Standarduser"/>
              <w:snapToGrid w:val="0"/>
              <w:rPr>
                <w:rFonts w:ascii="Bookman Old Style" w:hAnsi="Bookman Old Style"/>
                <w:b/>
                <w:bCs/>
                <w:sz w:val="22"/>
                <w:szCs w:val="22"/>
              </w:rPr>
            </w:pPr>
            <w:r w:rsidRPr="009E173B">
              <w:rPr>
                <w:rFonts w:ascii="Bookman Old Style" w:hAnsi="Bookman Old Style"/>
                <w:b/>
                <w:bCs/>
                <w:sz w:val="22"/>
                <w:szCs w:val="22"/>
              </w:rPr>
              <w:t>24</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0F1365" w:rsidRPr="009E173B" w:rsidRDefault="00F63A26">
            <w:pPr>
              <w:pStyle w:val="Podtytu"/>
              <w:ind w:left="57" w:right="57"/>
              <w:rPr>
                <w:rFonts w:ascii="Bookman Old Style" w:hAnsi="Bookman Old Style"/>
                <w:b/>
                <w:bCs/>
                <w:i w:val="0"/>
                <w:iCs w:val="0"/>
                <w:color w:val="auto"/>
                <w:sz w:val="22"/>
                <w:szCs w:val="22"/>
                <w:lang w:eastAsia="pl-PL"/>
              </w:rPr>
            </w:pPr>
            <w:r w:rsidRPr="009E173B">
              <w:rPr>
                <w:rFonts w:ascii="Bookman Old Style" w:hAnsi="Bookman Old Style"/>
                <w:b/>
                <w:bCs/>
                <w:i w:val="0"/>
                <w:iCs w:val="0"/>
                <w:color w:val="auto"/>
                <w:sz w:val="22"/>
                <w:szCs w:val="22"/>
                <w:lang w:eastAsia="pl-PL"/>
              </w:rPr>
              <w:t>2</w:t>
            </w:r>
          </w:p>
        </w:tc>
      </w:tr>
      <w:tr w:rsidR="001222C9" w:rsidRPr="009E173B">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0F1365" w:rsidRPr="009E173B" w:rsidRDefault="00A57636">
            <w:pPr>
              <w:pStyle w:val="Nagwek"/>
              <w:ind w:left="57" w:right="57"/>
              <w:rPr>
                <w:rFonts w:ascii="Bookman Old Style" w:hAnsi="Bookman Old Style"/>
                <w:b/>
                <w:bCs/>
                <w:color w:val="auto"/>
                <w:sz w:val="22"/>
                <w:szCs w:val="22"/>
                <w:lang w:eastAsia="pl-PL"/>
              </w:rPr>
            </w:pPr>
            <w:r w:rsidRPr="009E173B">
              <w:rPr>
                <w:rFonts w:ascii="Bookman Old Style" w:hAnsi="Bookman Old Style"/>
                <w:b/>
                <w:bCs/>
                <w:color w:val="auto"/>
                <w:sz w:val="22"/>
                <w:szCs w:val="22"/>
                <w:lang w:eastAsia="pl-PL"/>
              </w:rPr>
              <w:t>narkomania</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0F1365" w:rsidRPr="009E173B" w:rsidRDefault="00B135CA">
            <w:pPr>
              <w:pStyle w:val="Standarduser"/>
              <w:snapToGrid w:val="0"/>
              <w:rPr>
                <w:rFonts w:ascii="Bookman Old Style" w:hAnsi="Bookman Old Style"/>
                <w:b/>
                <w:bCs/>
                <w:sz w:val="22"/>
                <w:szCs w:val="22"/>
              </w:rPr>
            </w:pPr>
            <w:r w:rsidRPr="009E173B">
              <w:rPr>
                <w:rFonts w:ascii="Bookman Old Style" w:hAnsi="Bookman Old Style"/>
                <w:b/>
                <w:bCs/>
                <w:sz w:val="22"/>
                <w:szCs w:val="22"/>
              </w:rPr>
              <w:t>73</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0F1365" w:rsidRPr="009E173B" w:rsidRDefault="00F63A26">
            <w:pPr>
              <w:pStyle w:val="Podtytu"/>
              <w:ind w:left="57" w:right="57"/>
              <w:rPr>
                <w:rFonts w:ascii="Bookman Old Style" w:hAnsi="Bookman Old Style"/>
                <w:b/>
                <w:bCs/>
                <w:i w:val="0"/>
                <w:iCs w:val="0"/>
                <w:color w:val="auto"/>
                <w:sz w:val="22"/>
                <w:szCs w:val="22"/>
                <w:lang w:eastAsia="pl-PL"/>
              </w:rPr>
            </w:pPr>
            <w:r w:rsidRPr="009E173B">
              <w:rPr>
                <w:rFonts w:ascii="Bookman Old Style" w:hAnsi="Bookman Old Style"/>
                <w:b/>
                <w:bCs/>
                <w:i w:val="0"/>
                <w:iCs w:val="0"/>
                <w:color w:val="auto"/>
                <w:sz w:val="22"/>
                <w:szCs w:val="22"/>
                <w:lang w:eastAsia="pl-PL"/>
              </w:rPr>
              <w:t>3</w:t>
            </w:r>
          </w:p>
        </w:tc>
      </w:tr>
      <w:tr w:rsidR="001222C9" w:rsidRPr="009E173B">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0F1365" w:rsidRPr="009E173B" w:rsidRDefault="00A57636">
            <w:pPr>
              <w:pStyle w:val="Nagwek"/>
              <w:ind w:left="57" w:right="57"/>
              <w:rPr>
                <w:rFonts w:ascii="Bookman Old Style" w:hAnsi="Bookman Old Style"/>
                <w:b/>
                <w:bCs/>
                <w:color w:val="auto"/>
                <w:sz w:val="22"/>
                <w:szCs w:val="22"/>
                <w:lang w:eastAsia="pl-PL"/>
              </w:rPr>
            </w:pPr>
            <w:r w:rsidRPr="009E173B">
              <w:rPr>
                <w:rFonts w:ascii="Bookman Old Style" w:hAnsi="Bookman Old Style"/>
                <w:b/>
                <w:bCs/>
                <w:color w:val="auto"/>
                <w:sz w:val="22"/>
                <w:szCs w:val="22"/>
                <w:lang w:eastAsia="pl-PL"/>
              </w:rPr>
              <w:t>uszkodzenia mienia</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0F1365" w:rsidRPr="009E173B" w:rsidRDefault="00B135CA">
            <w:pPr>
              <w:pStyle w:val="Podtytu"/>
              <w:ind w:left="57" w:right="57"/>
              <w:rPr>
                <w:rFonts w:ascii="Bookman Old Style" w:hAnsi="Bookman Old Style"/>
                <w:b/>
                <w:bCs/>
                <w:i w:val="0"/>
                <w:iCs w:val="0"/>
                <w:color w:val="auto"/>
                <w:sz w:val="22"/>
                <w:szCs w:val="22"/>
                <w:lang w:eastAsia="pl-PL"/>
              </w:rPr>
            </w:pPr>
            <w:r w:rsidRPr="009E173B">
              <w:rPr>
                <w:rFonts w:ascii="Bookman Old Style" w:hAnsi="Bookman Old Style"/>
                <w:b/>
                <w:bCs/>
                <w:i w:val="0"/>
                <w:iCs w:val="0"/>
                <w:color w:val="auto"/>
                <w:sz w:val="22"/>
                <w:szCs w:val="22"/>
                <w:lang w:eastAsia="pl-PL"/>
              </w:rPr>
              <w:t>159</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0F1365" w:rsidRPr="009E173B" w:rsidRDefault="00F63A26">
            <w:pPr>
              <w:pStyle w:val="Podtytu"/>
              <w:ind w:left="57" w:right="57"/>
              <w:rPr>
                <w:rFonts w:ascii="Bookman Old Style" w:hAnsi="Bookman Old Style"/>
                <w:b/>
                <w:bCs/>
                <w:i w:val="0"/>
                <w:iCs w:val="0"/>
                <w:color w:val="auto"/>
                <w:sz w:val="22"/>
                <w:szCs w:val="22"/>
                <w:lang w:eastAsia="pl-PL"/>
              </w:rPr>
            </w:pPr>
            <w:r w:rsidRPr="009E173B">
              <w:rPr>
                <w:rFonts w:ascii="Bookman Old Style" w:hAnsi="Bookman Old Style"/>
                <w:b/>
                <w:bCs/>
                <w:i w:val="0"/>
                <w:iCs w:val="0"/>
                <w:color w:val="auto"/>
                <w:sz w:val="22"/>
                <w:szCs w:val="22"/>
                <w:lang w:eastAsia="pl-PL"/>
              </w:rPr>
              <w:t>8</w:t>
            </w:r>
          </w:p>
        </w:tc>
      </w:tr>
    </w:tbl>
    <w:p w:rsidR="000F1365" w:rsidRPr="001222C9" w:rsidRDefault="000F1365">
      <w:pPr>
        <w:pStyle w:val="Textbody"/>
        <w:spacing w:before="100" w:line="276" w:lineRule="auto"/>
        <w:ind w:right="72" w:firstLine="708"/>
        <w:jc w:val="both"/>
        <w:rPr>
          <w:rFonts w:ascii="Bookman Old Style" w:hAnsi="Bookman Old Style" w:cs="Bookman Old Style"/>
          <w:color w:val="auto"/>
          <w:sz w:val="24"/>
          <w:szCs w:val="24"/>
        </w:rPr>
      </w:pPr>
    </w:p>
    <w:p w:rsidR="000F1365" w:rsidRPr="001222C9" w:rsidRDefault="00D5651E">
      <w:pPr>
        <w:pStyle w:val="Textbody"/>
        <w:spacing w:before="100" w:line="276" w:lineRule="auto"/>
        <w:ind w:right="72" w:firstLine="708"/>
        <w:jc w:val="both"/>
        <w:rPr>
          <w:rFonts w:ascii="Bookman Old Style" w:hAnsi="Bookman Old Style" w:cs="Bookman Old Style"/>
          <w:color w:val="auto"/>
          <w:sz w:val="24"/>
          <w:szCs w:val="24"/>
        </w:rPr>
      </w:pPr>
      <w:r w:rsidRPr="001222C9">
        <w:rPr>
          <w:rFonts w:ascii="Bookman Old Style" w:hAnsi="Bookman Old Style" w:cs="Bookman Old Style"/>
          <w:color w:val="auto"/>
          <w:sz w:val="24"/>
          <w:szCs w:val="24"/>
        </w:rPr>
        <w:t>Porównując rok 2019 z 2018, nieletni popełnili o 16</w:t>
      </w:r>
      <w:r w:rsidR="00A57636" w:rsidRPr="001222C9">
        <w:rPr>
          <w:rFonts w:ascii="Bookman Old Style" w:hAnsi="Bookman Old Style" w:cs="Bookman Old Style"/>
          <w:color w:val="auto"/>
          <w:sz w:val="24"/>
          <w:szCs w:val="24"/>
        </w:rPr>
        <w:t xml:space="preserve"> czynów karalnych </w:t>
      </w:r>
      <w:r w:rsidRPr="001222C9">
        <w:rPr>
          <w:rFonts w:ascii="Bookman Old Style" w:hAnsi="Bookman Old Style" w:cs="Bookman Old Style"/>
          <w:color w:val="auto"/>
          <w:sz w:val="24"/>
          <w:szCs w:val="24"/>
        </w:rPr>
        <w:t xml:space="preserve">więcej w analizowanym okresie. </w:t>
      </w:r>
    </w:p>
    <w:p w:rsidR="000F1365" w:rsidRPr="001222C9" w:rsidRDefault="00E12CA6">
      <w:pPr>
        <w:pStyle w:val="Textbody"/>
        <w:spacing w:before="100" w:line="276" w:lineRule="auto"/>
        <w:ind w:right="72" w:firstLine="708"/>
        <w:jc w:val="both"/>
        <w:rPr>
          <w:color w:val="auto"/>
        </w:rPr>
      </w:pPr>
      <w:r w:rsidRPr="001222C9">
        <w:rPr>
          <w:rFonts w:ascii="Bookman Old Style" w:hAnsi="Bookman Old Style" w:cs="Bookman Old Style"/>
          <w:iCs/>
          <w:color w:val="auto"/>
          <w:sz w:val="24"/>
          <w:szCs w:val="24"/>
        </w:rPr>
        <w:t>W 2019</w:t>
      </w:r>
      <w:r w:rsidR="00A57636" w:rsidRPr="001222C9">
        <w:rPr>
          <w:rFonts w:ascii="Bookman Old Style" w:hAnsi="Bookman Old Style" w:cs="Bookman Old Style"/>
          <w:iCs/>
          <w:color w:val="auto"/>
          <w:sz w:val="24"/>
          <w:szCs w:val="24"/>
        </w:rPr>
        <w:t xml:space="preserve"> roku policjanci kontynuowali działania o charakterze profilaktyki społecznej. </w:t>
      </w:r>
      <w:r w:rsidR="00A57636" w:rsidRPr="001222C9">
        <w:rPr>
          <w:rFonts w:ascii="Bookman Old Style" w:hAnsi="Bookman Old Style" w:cs="Bookman Old Style"/>
          <w:color w:val="auto"/>
          <w:sz w:val="24"/>
          <w:szCs w:val="24"/>
        </w:rPr>
        <w:t xml:space="preserve">Poniższa tabela przedstawia działania wobec nieletnich popełniających czyny karalne, wykazujących przejawy demoralizacji, zaniedbanych opiekuńczo </w:t>
      </w:r>
      <w:r w:rsidR="00A57636" w:rsidRPr="001222C9">
        <w:rPr>
          <w:rFonts w:ascii="Bookman Old Style" w:hAnsi="Bookman Old Style" w:cs="Bookman Old Style"/>
          <w:color w:val="auto"/>
          <w:sz w:val="24"/>
          <w:szCs w:val="24"/>
        </w:rPr>
        <w:br/>
        <w:t>i wychowawczo:</w:t>
      </w:r>
    </w:p>
    <w:p w:rsidR="001D2FE9" w:rsidRPr="001222C9" w:rsidRDefault="001D2FE9">
      <w:pPr>
        <w:pStyle w:val="Standard"/>
        <w:jc w:val="both"/>
        <w:rPr>
          <w:rFonts w:ascii="Bookman Old Style" w:hAnsi="Bookman Old Style" w:cs="Bookman Old Style"/>
          <w:lang w:eastAsia="ar-SA"/>
        </w:rPr>
      </w:pPr>
    </w:p>
    <w:tbl>
      <w:tblPr>
        <w:tblW w:w="9000" w:type="dxa"/>
        <w:tblInd w:w="249" w:type="dxa"/>
        <w:tblLayout w:type="fixed"/>
        <w:tblCellMar>
          <w:left w:w="10" w:type="dxa"/>
          <w:right w:w="10" w:type="dxa"/>
        </w:tblCellMar>
        <w:tblLook w:val="0000"/>
      </w:tblPr>
      <w:tblGrid>
        <w:gridCol w:w="1701"/>
        <w:gridCol w:w="1807"/>
        <w:gridCol w:w="4324"/>
        <w:gridCol w:w="1168"/>
      </w:tblGrid>
      <w:tr w:rsidR="001222C9" w:rsidRPr="001222C9">
        <w:trPr>
          <w:cantSplit/>
          <w:trHeight w:val="583"/>
        </w:trPr>
        <w:tc>
          <w:tcPr>
            <w:tcW w:w="7832" w:type="dxa"/>
            <w:gridSpan w:val="3"/>
            <w:tcBorders>
              <w:top w:val="single" w:sz="4" w:space="0" w:color="000000"/>
              <w:left w:val="single" w:sz="4" w:space="0" w:color="000000"/>
              <w:bottom w:val="single" w:sz="4" w:space="0" w:color="000000"/>
            </w:tcBorders>
            <w:shd w:val="clear" w:color="auto" w:fill="99CC00"/>
            <w:tcMar>
              <w:top w:w="0" w:type="dxa"/>
              <w:left w:w="70" w:type="dxa"/>
              <w:bottom w:w="0" w:type="dxa"/>
              <w:right w:w="70" w:type="dxa"/>
            </w:tcMar>
            <w:vAlign w:val="center"/>
          </w:tcPr>
          <w:p w:rsidR="000F1365" w:rsidRPr="001222C9" w:rsidRDefault="00A57636">
            <w:pPr>
              <w:pStyle w:val="Standard"/>
              <w:snapToGrid w:val="0"/>
              <w:spacing w:line="360" w:lineRule="auto"/>
              <w:jc w:val="both"/>
              <w:rPr>
                <w:rFonts w:ascii="Bookman Old Style" w:hAnsi="Bookman Old Style" w:cs="Bookman Old Style"/>
                <w:b/>
                <w:sz w:val="18"/>
                <w:szCs w:val="18"/>
                <w:lang w:eastAsia="ar-SA"/>
              </w:rPr>
            </w:pPr>
            <w:r w:rsidRPr="001222C9">
              <w:rPr>
                <w:rFonts w:ascii="Bookman Old Style" w:hAnsi="Bookman Old Style" w:cs="Bookman Old Style"/>
                <w:b/>
                <w:sz w:val="18"/>
                <w:szCs w:val="18"/>
                <w:lang w:eastAsia="ar-SA"/>
              </w:rPr>
              <w:t>WYSZCZEGÓLNIENIE</w:t>
            </w:r>
          </w:p>
        </w:tc>
        <w:tc>
          <w:tcPr>
            <w:tcW w:w="1168" w:type="dxa"/>
            <w:tcBorders>
              <w:top w:val="single" w:sz="4" w:space="0" w:color="000000"/>
              <w:left w:val="single" w:sz="4" w:space="0" w:color="000000"/>
              <w:bottom w:val="single" w:sz="4" w:space="0" w:color="000000"/>
              <w:right w:val="single" w:sz="4" w:space="0" w:color="000000"/>
            </w:tcBorders>
            <w:shd w:val="clear" w:color="auto" w:fill="99CC00"/>
            <w:tcMar>
              <w:top w:w="0" w:type="dxa"/>
              <w:left w:w="70" w:type="dxa"/>
              <w:bottom w:w="0" w:type="dxa"/>
              <w:right w:w="70" w:type="dxa"/>
            </w:tcMar>
            <w:vAlign w:val="center"/>
          </w:tcPr>
          <w:p w:rsidR="000F1365" w:rsidRPr="001222C9" w:rsidRDefault="00A57636">
            <w:pPr>
              <w:pStyle w:val="Standard"/>
              <w:snapToGrid w:val="0"/>
              <w:spacing w:line="360" w:lineRule="auto"/>
              <w:jc w:val="both"/>
              <w:rPr>
                <w:rFonts w:ascii="Bookman Old Style" w:hAnsi="Bookman Old Style" w:cs="Bookman Old Style"/>
                <w:b/>
                <w:sz w:val="18"/>
                <w:szCs w:val="18"/>
                <w:lang w:eastAsia="ar-SA"/>
              </w:rPr>
            </w:pPr>
            <w:r w:rsidRPr="001222C9">
              <w:rPr>
                <w:rFonts w:ascii="Bookman Old Style" w:hAnsi="Bookman Old Style" w:cs="Bookman Old Style"/>
                <w:b/>
                <w:sz w:val="18"/>
                <w:szCs w:val="18"/>
                <w:lang w:eastAsia="ar-SA"/>
              </w:rPr>
              <w:t>LICZBA</w:t>
            </w:r>
          </w:p>
        </w:tc>
      </w:tr>
      <w:tr w:rsidR="001222C9" w:rsidRPr="001222C9" w:rsidTr="001D2FE9">
        <w:trPr>
          <w:cantSplit/>
          <w:trHeight w:val="347"/>
        </w:trPr>
        <w:tc>
          <w:tcPr>
            <w:tcW w:w="1701"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A57636" w:rsidP="001D2FE9">
            <w:pPr>
              <w:pStyle w:val="Standard"/>
              <w:snapToGrid w:val="0"/>
              <w:ind w:left="57" w:right="113"/>
              <w:jc w:val="left"/>
              <w:rPr>
                <w:rFonts w:ascii="Bookman Old Style" w:hAnsi="Bookman Old Style" w:cs="Bookman Old Style"/>
                <w:sz w:val="18"/>
                <w:szCs w:val="20"/>
                <w:lang w:eastAsia="ar-SA"/>
              </w:rPr>
            </w:pPr>
            <w:r w:rsidRPr="001222C9">
              <w:rPr>
                <w:rFonts w:ascii="Bookman Old Style" w:hAnsi="Bookman Old Style" w:cs="Bookman Old Style"/>
                <w:sz w:val="18"/>
                <w:szCs w:val="20"/>
                <w:lang w:eastAsia="ar-SA"/>
              </w:rPr>
              <w:t>Wnioski, zawiadomienia, interwencje skierowane do instytucji</w:t>
            </w:r>
            <w:r w:rsidR="001D2FE9">
              <w:rPr>
                <w:rFonts w:ascii="Bookman Old Style" w:hAnsi="Bookman Old Style" w:cs="Bookman Old Style"/>
                <w:sz w:val="18"/>
                <w:szCs w:val="20"/>
                <w:lang w:eastAsia="ar-SA"/>
              </w:rPr>
              <w:br/>
            </w:r>
            <w:r w:rsidRPr="001222C9">
              <w:rPr>
                <w:rFonts w:ascii="Bookman Old Style" w:hAnsi="Bookman Old Style" w:cs="Bookman Old Style"/>
                <w:sz w:val="18"/>
                <w:szCs w:val="20"/>
                <w:lang w:eastAsia="ar-SA"/>
              </w:rPr>
              <w:t>i organizacji</w:t>
            </w:r>
          </w:p>
        </w:tc>
        <w:tc>
          <w:tcPr>
            <w:tcW w:w="1807"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A57636" w:rsidP="001D2FE9">
            <w:pPr>
              <w:pStyle w:val="Standard"/>
              <w:snapToGrid w:val="0"/>
              <w:ind w:left="113" w:right="113"/>
              <w:jc w:val="left"/>
              <w:rPr>
                <w:rFonts w:ascii="Bookman Old Style" w:hAnsi="Bookman Old Style" w:cs="Bookman Old Style"/>
                <w:sz w:val="18"/>
                <w:szCs w:val="20"/>
                <w:lang w:eastAsia="ar-SA"/>
              </w:rPr>
            </w:pPr>
            <w:r w:rsidRPr="001222C9">
              <w:rPr>
                <w:rFonts w:ascii="Bookman Old Style" w:hAnsi="Bookman Old Style" w:cs="Bookman Old Style"/>
                <w:sz w:val="18"/>
                <w:szCs w:val="20"/>
                <w:lang w:eastAsia="ar-SA"/>
              </w:rPr>
              <w:t>Z tego do:</w:t>
            </w:r>
          </w:p>
        </w:tc>
        <w:tc>
          <w:tcPr>
            <w:tcW w:w="43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A57636" w:rsidP="001D2FE9">
            <w:pPr>
              <w:pStyle w:val="Standard"/>
              <w:snapToGrid w:val="0"/>
              <w:jc w:val="left"/>
              <w:rPr>
                <w:rFonts w:ascii="Bookman Old Style" w:hAnsi="Bookman Old Style" w:cs="Bookman Old Style"/>
                <w:sz w:val="18"/>
                <w:szCs w:val="20"/>
                <w:lang w:eastAsia="ar-SA"/>
              </w:rPr>
            </w:pPr>
            <w:r w:rsidRPr="001222C9">
              <w:rPr>
                <w:rFonts w:ascii="Bookman Old Style" w:hAnsi="Bookman Old Style" w:cs="Bookman Old Style"/>
                <w:sz w:val="18"/>
                <w:szCs w:val="20"/>
                <w:lang w:eastAsia="ar-SA"/>
              </w:rPr>
              <w:t>Sądów rodzinnych</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1222C9" w:rsidRDefault="00E12CA6" w:rsidP="001D2FE9">
            <w:pPr>
              <w:pStyle w:val="Standard"/>
              <w:snapToGrid w:val="0"/>
              <w:rPr>
                <w:rFonts w:ascii="Bookman Old Style" w:hAnsi="Bookman Old Style" w:cs="Bookman Old Style"/>
                <w:b/>
                <w:bCs/>
                <w:sz w:val="18"/>
                <w:szCs w:val="20"/>
                <w:lang w:eastAsia="ar-SA"/>
              </w:rPr>
            </w:pPr>
            <w:r w:rsidRPr="001222C9">
              <w:rPr>
                <w:rFonts w:ascii="Bookman Old Style" w:hAnsi="Bookman Old Style" w:cs="Bookman Old Style"/>
                <w:b/>
                <w:bCs/>
                <w:sz w:val="18"/>
                <w:szCs w:val="20"/>
                <w:lang w:eastAsia="ar-SA"/>
              </w:rPr>
              <w:t>253</w:t>
            </w:r>
          </w:p>
        </w:tc>
      </w:tr>
      <w:tr w:rsidR="001222C9" w:rsidRPr="001222C9" w:rsidTr="001D2FE9">
        <w:trPr>
          <w:cantSplit/>
          <w:trHeight w:val="347"/>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0F1365" w:rsidP="001D2FE9"/>
        </w:tc>
        <w:tc>
          <w:tcPr>
            <w:tcW w:w="1807"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0F1365" w:rsidP="001D2FE9"/>
        </w:tc>
        <w:tc>
          <w:tcPr>
            <w:tcW w:w="43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A57636" w:rsidP="001D2FE9">
            <w:pPr>
              <w:pStyle w:val="Standard"/>
              <w:snapToGrid w:val="0"/>
              <w:jc w:val="left"/>
              <w:rPr>
                <w:rFonts w:ascii="Bookman Old Style" w:hAnsi="Bookman Old Style" w:cs="Bookman Old Style"/>
                <w:sz w:val="18"/>
                <w:szCs w:val="20"/>
                <w:lang w:eastAsia="ar-SA"/>
              </w:rPr>
            </w:pPr>
            <w:r w:rsidRPr="001222C9">
              <w:rPr>
                <w:rFonts w:ascii="Bookman Old Style" w:hAnsi="Bookman Old Style" w:cs="Bookman Old Style"/>
                <w:sz w:val="18"/>
                <w:szCs w:val="20"/>
                <w:lang w:eastAsia="ar-SA"/>
              </w:rPr>
              <w:t>Szkół i innych placówek oświaty i wychowania</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1222C9" w:rsidRDefault="00E12CA6" w:rsidP="001D2FE9">
            <w:pPr>
              <w:pStyle w:val="Standard"/>
              <w:snapToGrid w:val="0"/>
              <w:rPr>
                <w:rFonts w:ascii="Bookman Old Style" w:hAnsi="Bookman Old Style" w:cs="Bookman Old Style"/>
                <w:b/>
                <w:bCs/>
                <w:sz w:val="18"/>
                <w:szCs w:val="20"/>
                <w:lang w:eastAsia="ar-SA"/>
              </w:rPr>
            </w:pPr>
            <w:r w:rsidRPr="001222C9">
              <w:rPr>
                <w:rFonts w:ascii="Bookman Old Style" w:hAnsi="Bookman Old Style" w:cs="Bookman Old Style"/>
                <w:b/>
                <w:bCs/>
                <w:sz w:val="18"/>
                <w:szCs w:val="20"/>
                <w:lang w:eastAsia="ar-SA"/>
              </w:rPr>
              <w:t>7</w:t>
            </w:r>
          </w:p>
        </w:tc>
      </w:tr>
      <w:tr w:rsidR="001222C9" w:rsidRPr="001222C9" w:rsidTr="001D2FE9">
        <w:trPr>
          <w:cantSplit/>
          <w:trHeight w:val="347"/>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0F1365" w:rsidP="001D2FE9"/>
        </w:tc>
        <w:tc>
          <w:tcPr>
            <w:tcW w:w="1807"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0F1365" w:rsidP="001D2FE9"/>
        </w:tc>
        <w:tc>
          <w:tcPr>
            <w:tcW w:w="43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A57636" w:rsidP="001D2FE9">
            <w:pPr>
              <w:pStyle w:val="Standard"/>
              <w:snapToGrid w:val="0"/>
              <w:jc w:val="left"/>
              <w:rPr>
                <w:rFonts w:ascii="Bookman Old Style" w:hAnsi="Bookman Old Style" w:cs="Bookman Old Style"/>
                <w:sz w:val="18"/>
                <w:szCs w:val="20"/>
                <w:lang w:eastAsia="ar-SA"/>
              </w:rPr>
            </w:pPr>
            <w:r w:rsidRPr="001222C9">
              <w:rPr>
                <w:rFonts w:ascii="Bookman Old Style" w:hAnsi="Bookman Old Style" w:cs="Bookman Old Style"/>
                <w:sz w:val="18"/>
                <w:szCs w:val="20"/>
                <w:lang w:eastAsia="ar-SA"/>
              </w:rPr>
              <w:t>Służby zdrowia i opieki społecznej</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1222C9" w:rsidRDefault="00E12CA6" w:rsidP="001D2FE9">
            <w:pPr>
              <w:pStyle w:val="Standard"/>
              <w:snapToGrid w:val="0"/>
              <w:rPr>
                <w:rFonts w:ascii="Bookman Old Style" w:hAnsi="Bookman Old Style" w:cs="Bookman Old Style"/>
                <w:b/>
                <w:bCs/>
                <w:sz w:val="18"/>
                <w:szCs w:val="20"/>
                <w:lang w:eastAsia="ar-SA"/>
              </w:rPr>
            </w:pPr>
            <w:r w:rsidRPr="001222C9">
              <w:rPr>
                <w:rFonts w:ascii="Bookman Old Style" w:hAnsi="Bookman Old Style" w:cs="Bookman Old Style"/>
                <w:b/>
                <w:bCs/>
                <w:sz w:val="18"/>
                <w:szCs w:val="20"/>
                <w:lang w:eastAsia="ar-SA"/>
              </w:rPr>
              <w:t>42</w:t>
            </w:r>
          </w:p>
        </w:tc>
      </w:tr>
      <w:tr w:rsidR="001222C9" w:rsidRPr="001222C9" w:rsidTr="001D2FE9">
        <w:trPr>
          <w:cantSplit/>
          <w:trHeight w:val="347"/>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0F1365" w:rsidP="001D2FE9"/>
        </w:tc>
        <w:tc>
          <w:tcPr>
            <w:tcW w:w="1807"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0F1365" w:rsidP="001D2FE9"/>
        </w:tc>
        <w:tc>
          <w:tcPr>
            <w:tcW w:w="43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A57636" w:rsidP="001D2FE9">
            <w:pPr>
              <w:pStyle w:val="Standard"/>
              <w:snapToGrid w:val="0"/>
              <w:jc w:val="left"/>
              <w:rPr>
                <w:rFonts w:ascii="Bookman Old Style" w:hAnsi="Bookman Old Style" w:cs="Bookman Old Style"/>
                <w:sz w:val="18"/>
                <w:szCs w:val="20"/>
                <w:lang w:eastAsia="ar-SA"/>
              </w:rPr>
            </w:pPr>
            <w:r w:rsidRPr="001222C9">
              <w:rPr>
                <w:rFonts w:ascii="Bookman Old Style" w:hAnsi="Bookman Old Style" w:cs="Bookman Old Style"/>
                <w:sz w:val="18"/>
                <w:szCs w:val="20"/>
                <w:lang w:eastAsia="ar-SA"/>
              </w:rPr>
              <w:t>Poradni wszelkich typów</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1222C9" w:rsidRDefault="00A57636" w:rsidP="001D2FE9">
            <w:pPr>
              <w:pStyle w:val="Standard"/>
              <w:snapToGrid w:val="0"/>
              <w:rPr>
                <w:rFonts w:ascii="Bookman Old Style" w:hAnsi="Bookman Old Style" w:cs="Bookman Old Style"/>
                <w:b/>
                <w:bCs/>
                <w:sz w:val="18"/>
                <w:szCs w:val="20"/>
                <w:lang w:eastAsia="ar-SA"/>
              </w:rPr>
            </w:pPr>
            <w:r w:rsidRPr="001222C9">
              <w:rPr>
                <w:rFonts w:ascii="Bookman Old Style" w:hAnsi="Bookman Old Style" w:cs="Bookman Old Style"/>
                <w:b/>
                <w:bCs/>
                <w:sz w:val="18"/>
                <w:szCs w:val="20"/>
                <w:lang w:eastAsia="ar-SA"/>
              </w:rPr>
              <w:t>0</w:t>
            </w:r>
          </w:p>
        </w:tc>
      </w:tr>
      <w:tr w:rsidR="001222C9" w:rsidRPr="001222C9" w:rsidTr="001D2FE9">
        <w:trPr>
          <w:cantSplit/>
          <w:trHeight w:val="347"/>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0F1365" w:rsidP="001D2FE9"/>
        </w:tc>
        <w:tc>
          <w:tcPr>
            <w:tcW w:w="1807"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0F1365" w:rsidP="001D2FE9"/>
        </w:tc>
        <w:tc>
          <w:tcPr>
            <w:tcW w:w="43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A57636" w:rsidP="001D2FE9">
            <w:pPr>
              <w:pStyle w:val="Standard"/>
              <w:snapToGrid w:val="0"/>
              <w:jc w:val="left"/>
              <w:rPr>
                <w:rFonts w:ascii="Bookman Old Style" w:hAnsi="Bookman Old Style" w:cs="Bookman Old Style"/>
                <w:sz w:val="18"/>
                <w:szCs w:val="20"/>
                <w:lang w:eastAsia="ar-SA"/>
              </w:rPr>
            </w:pPr>
            <w:r w:rsidRPr="001222C9">
              <w:rPr>
                <w:rFonts w:ascii="Bookman Old Style" w:hAnsi="Bookman Old Style" w:cs="Bookman Old Style"/>
                <w:sz w:val="18"/>
                <w:szCs w:val="20"/>
                <w:lang w:eastAsia="ar-SA"/>
              </w:rPr>
              <w:t>Innych instytucji i organizacji</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1222C9" w:rsidRDefault="00E12CA6" w:rsidP="001D2FE9">
            <w:pPr>
              <w:pStyle w:val="Standard"/>
              <w:snapToGrid w:val="0"/>
              <w:rPr>
                <w:rFonts w:ascii="Bookman Old Style" w:hAnsi="Bookman Old Style" w:cs="Bookman Old Style"/>
                <w:b/>
                <w:bCs/>
                <w:sz w:val="18"/>
                <w:szCs w:val="20"/>
                <w:lang w:eastAsia="ar-SA"/>
              </w:rPr>
            </w:pPr>
            <w:r w:rsidRPr="001222C9">
              <w:rPr>
                <w:rFonts w:ascii="Bookman Old Style" w:hAnsi="Bookman Old Style" w:cs="Bookman Old Style"/>
                <w:b/>
                <w:bCs/>
                <w:sz w:val="18"/>
                <w:szCs w:val="20"/>
                <w:lang w:eastAsia="ar-SA"/>
              </w:rPr>
              <w:t>21</w:t>
            </w:r>
          </w:p>
        </w:tc>
      </w:tr>
      <w:tr w:rsidR="001222C9" w:rsidRPr="001222C9" w:rsidTr="001D2FE9">
        <w:trPr>
          <w:cantSplit/>
          <w:trHeight w:val="397"/>
        </w:trPr>
        <w:tc>
          <w:tcPr>
            <w:tcW w:w="1701"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A57636" w:rsidP="001D2FE9">
            <w:pPr>
              <w:pStyle w:val="Standard"/>
              <w:snapToGrid w:val="0"/>
              <w:ind w:left="113" w:right="113"/>
              <w:jc w:val="left"/>
              <w:rPr>
                <w:rFonts w:ascii="Bookman Old Style" w:hAnsi="Bookman Old Style" w:cs="Bookman Old Style"/>
                <w:sz w:val="18"/>
                <w:szCs w:val="20"/>
                <w:lang w:eastAsia="ar-SA"/>
              </w:rPr>
            </w:pPr>
            <w:r w:rsidRPr="001222C9">
              <w:rPr>
                <w:rFonts w:ascii="Bookman Old Style" w:hAnsi="Bookman Old Style" w:cs="Bookman Old Style"/>
                <w:sz w:val="18"/>
                <w:szCs w:val="20"/>
                <w:lang w:eastAsia="ar-SA"/>
              </w:rPr>
              <w:t>Ujawnieni nieletni:</w:t>
            </w:r>
          </w:p>
        </w:tc>
        <w:tc>
          <w:tcPr>
            <w:tcW w:w="6131"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A57636" w:rsidP="001D2FE9">
            <w:pPr>
              <w:pStyle w:val="Standard"/>
              <w:snapToGrid w:val="0"/>
              <w:jc w:val="left"/>
              <w:rPr>
                <w:rFonts w:ascii="Bookman Old Style" w:hAnsi="Bookman Old Style" w:cs="Bookman Old Style"/>
                <w:sz w:val="18"/>
                <w:szCs w:val="20"/>
                <w:lang w:eastAsia="ar-SA"/>
              </w:rPr>
            </w:pPr>
            <w:r w:rsidRPr="001222C9">
              <w:rPr>
                <w:rFonts w:ascii="Bookman Old Style" w:hAnsi="Bookman Old Style" w:cs="Bookman Old Style"/>
                <w:sz w:val="18"/>
                <w:szCs w:val="20"/>
                <w:lang w:eastAsia="ar-SA"/>
              </w:rPr>
              <w:t>pod wpływem narkotyków i dopalaczy</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1222C9" w:rsidRDefault="00E12CA6" w:rsidP="001D2FE9">
            <w:pPr>
              <w:pStyle w:val="Standard"/>
              <w:snapToGrid w:val="0"/>
              <w:rPr>
                <w:rFonts w:ascii="Bookman Old Style" w:hAnsi="Bookman Old Style" w:cs="Bookman Old Style"/>
                <w:b/>
                <w:bCs/>
                <w:sz w:val="18"/>
                <w:szCs w:val="20"/>
                <w:lang w:eastAsia="ar-SA"/>
              </w:rPr>
            </w:pPr>
            <w:r w:rsidRPr="001222C9">
              <w:rPr>
                <w:rFonts w:ascii="Bookman Old Style" w:hAnsi="Bookman Old Style" w:cs="Bookman Old Style"/>
                <w:b/>
                <w:bCs/>
                <w:sz w:val="18"/>
                <w:szCs w:val="20"/>
                <w:lang w:eastAsia="ar-SA"/>
              </w:rPr>
              <w:t>9</w:t>
            </w:r>
          </w:p>
        </w:tc>
      </w:tr>
      <w:tr w:rsidR="001222C9" w:rsidRPr="001222C9" w:rsidTr="001D2FE9">
        <w:trPr>
          <w:cantSplit/>
          <w:trHeight w:val="418"/>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0F1365" w:rsidP="001D2FE9"/>
        </w:tc>
        <w:tc>
          <w:tcPr>
            <w:tcW w:w="6131"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A57636" w:rsidP="001D2FE9">
            <w:pPr>
              <w:pStyle w:val="Standard"/>
              <w:snapToGrid w:val="0"/>
              <w:jc w:val="left"/>
              <w:rPr>
                <w:rFonts w:ascii="Bookman Old Style" w:hAnsi="Bookman Old Style" w:cs="Bookman Old Style"/>
                <w:sz w:val="18"/>
                <w:szCs w:val="20"/>
                <w:lang w:eastAsia="ar-SA"/>
              </w:rPr>
            </w:pPr>
            <w:r w:rsidRPr="001222C9">
              <w:rPr>
                <w:rFonts w:ascii="Bookman Old Style" w:hAnsi="Bookman Old Style" w:cs="Bookman Old Style"/>
                <w:sz w:val="18"/>
                <w:szCs w:val="20"/>
                <w:lang w:eastAsia="ar-SA"/>
              </w:rPr>
              <w:t>pod wpływem alkoholu</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1222C9" w:rsidRDefault="00E12CA6" w:rsidP="001D2FE9">
            <w:pPr>
              <w:pStyle w:val="Standard"/>
              <w:snapToGrid w:val="0"/>
              <w:rPr>
                <w:rFonts w:ascii="Bookman Old Style" w:hAnsi="Bookman Old Style" w:cs="Bookman Old Style"/>
                <w:b/>
                <w:bCs/>
                <w:sz w:val="18"/>
                <w:szCs w:val="20"/>
                <w:lang w:eastAsia="ar-SA"/>
              </w:rPr>
            </w:pPr>
            <w:r w:rsidRPr="001222C9">
              <w:rPr>
                <w:rFonts w:ascii="Bookman Old Style" w:hAnsi="Bookman Old Style" w:cs="Bookman Old Style"/>
                <w:b/>
                <w:bCs/>
                <w:sz w:val="18"/>
                <w:szCs w:val="20"/>
                <w:lang w:eastAsia="ar-SA"/>
              </w:rPr>
              <w:t>35</w:t>
            </w:r>
          </w:p>
        </w:tc>
      </w:tr>
      <w:tr w:rsidR="001222C9" w:rsidRPr="001222C9" w:rsidTr="001D2FE9">
        <w:trPr>
          <w:cantSplit/>
          <w:trHeight w:val="393"/>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0F1365" w:rsidP="001D2FE9"/>
        </w:tc>
        <w:tc>
          <w:tcPr>
            <w:tcW w:w="6131"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A57636" w:rsidP="001D2FE9">
            <w:pPr>
              <w:pStyle w:val="Standard"/>
              <w:snapToGrid w:val="0"/>
              <w:jc w:val="left"/>
              <w:rPr>
                <w:rFonts w:ascii="Bookman Old Style" w:hAnsi="Bookman Old Style" w:cs="Bookman Old Style"/>
                <w:sz w:val="18"/>
                <w:szCs w:val="20"/>
                <w:lang w:eastAsia="ar-SA"/>
              </w:rPr>
            </w:pPr>
            <w:r w:rsidRPr="001222C9">
              <w:rPr>
                <w:rFonts w:ascii="Bookman Old Style" w:hAnsi="Bookman Old Style" w:cs="Bookman Old Style"/>
                <w:sz w:val="18"/>
                <w:szCs w:val="20"/>
                <w:lang w:eastAsia="ar-SA"/>
              </w:rPr>
              <w:t>członkowie subkultur młodzieżowych</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1222C9" w:rsidRDefault="00A57636" w:rsidP="001D2FE9">
            <w:pPr>
              <w:pStyle w:val="Standard"/>
              <w:snapToGrid w:val="0"/>
              <w:rPr>
                <w:rFonts w:ascii="Bookman Old Style" w:hAnsi="Bookman Old Style" w:cs="Bookman Old Style"/>
                <w:b/>
                <w:bCs/>
                <w:sz w:val="18"/>
                <w:szCs w:val="20"/>
                <w:lang w:eastAsia="ar-SA"/>
              </w:rPr>
            </w:pPr>
            <w:r w:rsidRPr="001222C9">
              <w:rPr>
                <w:rFonts w:ascii="Bookman Old Style" w:hAnsi="Bookman Old Style" w:cs="Bookman Old Style"/>
                <w:b/>
                <w:bCs/>
                <w:sz w:val="18"/>
                <w:szCs w:val="20"/>
                <w:lang w:eastAsia="ar-SA"/>
              </w:rPr>
              <w:t>0</w:t>
            </w:r>
          </w:p>
        </w:tc>
      </w:tr>
      <w:tr w:rsidR="001222C9" w:rsidRPr="001222C9" w:rsidTr="001D2FE9">
        <w:trPr>
          <w:cantSplit/>
          <w:trHeight w:val="510"/>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0F1365" w:rsidP="001D2FE9"/>
        </w:tc>
        <w:tc>
          <w:tcPr>
            <w:tcW w:w="1807"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A57636" w:rsidP="001D2FE9">
            <w:pPr>
              <w:pStyle w:val="Standard"/>
              <w:snapToGrid w:val="0"/>
              <w:jc w:val="left"/>
              <w:rPr>
                <w:rFonts w:ascii="Bookman Old Style" w:hAnsi="Bookman Old Style" w:cs="Bookman Old Style"/>
                <w:sz w:val="18"/>
                <w:szCs w:val="20"/>
                <w:lang w:eastAsia="ar-SA"/>
              </w:rPr>
            </w:pPr>
            <w:r w:rsidRPr="001222C9">
              <w:rPr>
                <w:rFonts w:ascii="Bookman Old Style" w:hAnsi="Bookman Old Style" w:cs="Bookman Old Style"/>
                <w:sz w:val="18"/>
                <w:szCs w:val="20"/>
                <w:lang w:eastAsia="ar-SA"/>
              </w:rPr>
              <w:t>uciekinierzy z:</w:t>
            </w:r>
          </w:p>
        </w:tc>
        <w:tc>
          <w:tcPr>
            <w:tcW w:w="43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A57636" w:rsidP="001D2FE9">
            <w:pPr>
              <w:pStyle w:val="Standard"/>
              <w:snapToGrid w:val="0"/>
              <w:jc w:val="left"/>
            </w:pPr>
            <w:r w:rsidRPr="001222C9">
              <w:rPr>
                <w:rFonts w:ascii="Bookman Old Style" w:hAnsi="Bookman Old Style" w:cs="Bookman Old Style"/>
                <w:sz w:val="18"/>
                <w:szCs w:val="20"/>
                <w:lang w:eastAsia="ar-SA"/>
              </w:rPr>
              <w:t>domów rodzinnych</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1222C9" w:rsidRDefault="00E12CA6" w:rsidP="001D2FE9">
            <w:pPr>
              <w:pStyle w:val="Standard"/>
              <w:snapToGrid w:val="0"/>
              <w:rPr>
                <w:rFonts w:ascii="Bookman Old Style" w:hAnsi="Bookman Old Style" w:cs="Bookman Old Style"/>
                <w:b/>
                <w:bCs/>
                <w:sz w:val="18"/>
                <w:szCs w:val="20"/>
                <w:lang w:eastAsia="ar-SA"/>
              </w:rPr>
            </w:pPr>
            <w:r w:rsidRPr="001222C9">
              <w:rPr>
                <w:rFonts w:ascii="Bookman Old Style" w:hAnsi="Bookman Old Style" w:cs="Bookman Old Style"/>
                <w:b/>
                <w:bCs/>
                <w:sz w:val="18"/>
                <w:szCs w:val="20"/>
                <w:lang w:eastAsia="ar-SA"/>
              </w:rPr>
              <w:t>10</w:t>
            </w:r>
          </w:p>
        </w:tc>
      </w:tr>
      <w:tr w:rsidR="001222C9" w:rsidRPr="001222C9" w:rsidTr="001D2FE9">
        <w:trPr>
          <w:cantSplit/>
          <w:trHeight w:val="480"/>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0F1365" w:rsidP="001D2FE9"/>
        </w:tc>
        <w:tc>
          <w:tcPr>
            <w:tcW w:w="1807"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0F1365" w:rsidP="001D2FE9"/>
        </w:tc>
        <w:tc>
          <w:tcPr>
            <w:tcW w:w="43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A57636" w:rsidP="001D2FE9">
            <w:pPr>
              <w:pStyle w:val="Standard"/>
              <w:snapToGrid w:val="0"/>
              <w:jc w:val="left"/>
              <w:rPr>
                <w:rFonts w:ascii="Bookman Old Style" w:hAnsi="Bookman Old Style" w:cs="Bookman Old Style"/>
                <w:sz w:val="18"/>
                <w:szCs w:val="20"/>
                <w:lang w:eastAsia="ar-SA"/>
              </w:rPr>
            </w:pPr>
            <w:r w:rsidRPr="001222C9">
              <w:rPr>
                <w:rFonts w:ascii="Bookman Old Style" w:hAnsi="Bookman Old Style" w:cs="Bookman Old Style"/>
                <w:sz w:val="18"/>
                <w:szCs w:val="20"/>
                <w:lang w:eastAsia="ar-SA"/>
              </w:rPr>
              <w:t>placówek opiekuńczo</w:t>
            </w:r>
            <w:r w:rsidR="001D2FE9">
              <w:rPr>
                <w:rFonts w:ascii="Bookman Old Style" w:hAnsi="Bookman Old Style" w:cs="Bookman Old Style"/>
                <w:sz w:val="18"/>
                <w:szCs w:val="20"/>
                <w:lang w:eastAsia="ar-SA"/>
              </w:rPr>
              <w:t>-</w:t>
            </w:r>
            <w:r w:rsidRPr="001222C9">
              <w:rPr>
                <w:rFonts w:ascii="Bookman Old Style" w:hAnsi="Bookman Old Style" w:cs="Bookman Old Style"/>
                <w:sz w:val="18"/>
                <w:szCs w:val="20"/>
                <w:lang w:eastAsia="ar-SA"/>
              </w:rPr>
              <w:t>wychowawczych, ośrodków szkolno</w:t>
            </w:r>
            <w:r w:rsidR="001D2FE9">
              <w:rPr>
                <w:rFonts w:ascii="Bookman Old Style" w:hAnsi="Bookman Old Style" w:cs="Bookman Old Style"/>
                <w:sz w:val="18"/>
                <w:szCs w:val="20"/>
                <w:lang w:eastAsia="ar-SA"/>
              </w:rPr>
              <w:t>-</w:t>
            </w:r>
            <w:r w:rsidRPr="001222C9">
              <w:rPr>
                <w:rFonts w:ascii="Bookman Old Style" w:hAnsi="Bookman Old Style" w:cs="Bookman Old Style"/>
                <w:sz w:val="18"/>
                <w:szCs w:val="20"/>
                <w:lang w:eastAsia="ar-SA"/>
              </w:rPr>
              <w:t>wychowawczych</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1222C9" w:rsidRDefault="00E12CA6" w:rsidP="001D2FE9">
            <w:pPr>
              <w:pStyle w:val="Standard"/>
              <w:snapToGrid w:val="0"/>
              <w:rPr>
                <w:rFonts w:ascii="Bookman Old Style" w:hAnsi="Bookman Old Style" w:cs="Bookman Old Style"/>
                <w:b/>
                <w:bCs/>
                <w:sz w:val="18"/>
                <w:szCs w:val="20"/>
                <w:lang w:eastAsia="ar-SA"/>
              </w:rPr>
            </w:pPr>
            <w:r w:rsidRPr="001222C9">
              <w:rPr>
                <w:rFonts w:ascii="Bookman Old Style" w:hAnsi="Bookman Old Style" w:cs="Bookman Old Style"/>
                <w:b/>
                <w:bCs/>
                <w:sz w:val="18"/>
                <w:szCs w:val="20"/>
                <w:lang w:eastAsia="ar-SA"/>
              </w:rPr>
              <w:t>57</w:t>
            </w:r>
          </w:p>
        </w:tc>
      </w:tr>
      <w:tr w:rsidR="001222C9" w:rsidRPr="001222C9" w:rsidTr="001D2FE9">
        <w:trPr>
          <w:cantSplit/>
          <w:trHeight w:val="467"/>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0F1365" w:rsidP="001D2FE9"/>
        </w:tc>
        <w:tc>
          <w:tcPr>
            <w:tcW w:w="1807"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0F1365" w:rsidP="001D2FE9"/>
        </w:tc>
        <w:tc>
          <w:tcPr>
            <w:tcW w:w="43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A57636" w:rsidP="001D2FE9">
            <w:pPr>
              <w:pStyle w:val="Standard"/>
              <w:snapToGrid w:val="0"/>
              <w:jc w:val="left"/>
              <w:rPr>
                <w:rFonts w:ascii="Bookman Old Style" w:hAnsi="Bookman Old Style" w:cs="Bookman Old Style"/>
                <w:sz w:val="18"/>
                <w:szCs w:val="20"/>
                <w:lang w:eastAsia="ar-SA"/>
              </w:rPr>
            </w:pPr>
            <w:r w:rsidRPr="001222C9">
              <w:rPr>
                <w:rFonts w:ascii="Bookman Old Style" w:hAnsi="Bookman Old Style" w:cs="Bookman Old Style"/>
                <w:sz w:val="18"/>
                <w:szCs w:val="20"/>
                <w:lang w:eastAsia="ar-SA"/>
              </w:rPr>
              <w:t>schronisk dla nieletnich i zakładów poprawczych</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1222C9" w:rsidRDefault="00A57636" w:rsidP="001D2FE9">
            <w:pPr>
              <w:pStyle w:val="Standard"/>
              <w:snapToGrid w:val="0"/>
              <w:rPr>
                <w:rFonts w:ascii="Bookman Old Style" w:hAnsi="Bookman Old Style" w:cs="Bookman Old Style"/>
                <w:b/>
                <w:bCs/>
                <w:sz w:val="18"/>
                <w:szCs w:val="20"/>
                <w:lang w:eastAsia="ar-SA"/>
              </w:rPr>
            </w:pPr>
            <w:r w:rsidRPr="001222C9">
              <w:rPr>
                <w:rFonts w:ascii="Bookman Old Style" w:hAnsi="Bookman Old Style" w:cs="Bookman Old Style"/>
                <w:b/>
                <w:bCs/>
                <w:sz w:val="18"/>
                <w:szCs w:val="20"/>
                <w:lang w:eastAsia="ar-SA"/>
              </w:rPr>
              <w:t>0</w:t>
            </w:r>
          </w:p>
        </w:tc>
      </w:tr>
      <w:tr w:rsidR="001222C9" w:rsidRPr="001222C9" w:rsidTr="001D2FE9">
        <w:trPr>
          <w:cantSplit/>
          <w:trHeight w:val="405"/>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0F1365" w:rsidP="001D2FE9"/>
        </w:tc>
        <w:tc>
          <w:tcPr>
            <w:tcW w:w="1807"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A57636" w:rsidP="001D2FE9">
            <w:pPr>
              <w:pStyle w:val="Standard"/>
              <w:snapToGrid w:val="0"/>
              <w:jc w:val="left"/>
              <w:rPr>
                <w:rFonts w:ascii="Bookman Old Style" w:hAnsi="Bookman Old Style" w:cs="Bookman Old Style"/>
                <w:sz w:val="18"/>
                <w:szCs w:val="20"/>
                <w:lang w:eastAsia="ar-SA"/>
              </w:rPr>
            </w:pPr>
            <w:r w:rsidRPr="001222C9">
              <w:rPr>
                <w:rFonts w:ascii="Bookman Old Style" w:hAnsi="Bookman Old Style" w:cs="Bookman Old Style"/>
                <w:sz w:val="18"/>
                <w:szCs w:val="20"/>
                <w:lang w:eastAsia="ar-SA"/>
              </w:rPr>
              <w:t>prostytuujący się:</w:t>
            </w:r>
          </w:p>
        </w:tc>
        <w:tc>
          <w:tcPr>
            <w:tcW w:w="43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A57636" w:rsidP="001D2FE9">
            <w:pPr>
              <w:pStyle w:val="Standard"/>
              <w:snapToGrid w:val="0"/>
              <w:jc w:val="left"/>
              <w:rPr>
                <w:rFonts w:ascii="Bookman Old Style" w:hAnsi="Bookman Old Style" w:cs="Bookman Old Style"/>
                <w:sz w:val="18"/>
                <w:szCs w:val="20"/>
                <w:lang w:eastAsia="ar-SA"/>
              </w:rPr>
            </w:pPr>
            <w:r w:rsidRPr="001222C9">
              <w:rPr>
                <w:rFonts w:ascii="Bookman Old Style" w:hAnsi="Bookman Old Style" w:cs="Bookman Old Style"/>
                <w:sz w:val="18"/>
                <w:szCs w:val="20"/>
                <w:lang w:eastAsia="ar-SA"/>
              </w:rPr>
              <w:t>dziewczęta</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1222C9" w:rsidRDefault="00A57636" w:rsidP="001D2FE9">
            <w:pPr>
              <w:pStyle w:val="Standard"/>
              <w:snapToGrid w:val="0"/>
              <w:rPr>
                <w:rFonts w:ascii="Bookman Old Style" w:hAnsi="Bookman Old Style" w:cs="Bookman Old Style"/>
                <w:b/>
                <w:bCs/>
                <w:sz w:val="18"/>
                <w:szCs w:val="20"/>
                <w:lang w:eastAsia="ar-SA"/>
              </w:rPr>
            </w:pPr>
            <w:r w:rsidRPr="001222C9">
              <w:rPr>
                <w:rFonts w:ascii="Bookman Old Style" w:hAnsi="Bookman Old Style" w:cs="Bookman Old Style"/>
                <w:b/>
                <w:bCs/>
                <w:sz w:val="18"/>
                <w:szCs w:val="20"/>
                <w:lang w:eastAsia="ar-SA"/>
              </w:rPr>
              <w:t>0</w:t>
            </w:r>
          </w:p>
        </w:tc>
      </w:tr>
      <w:tr w:rsidR="001222C9" w:rsidRPr="001222C9" w:rsidTr="001D2FE9">
        <w:trPr>
          <w:cantSplit/>
          <w:trHeight w:val="398"/>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0F1365" w:rsidP="001D2FE9"/>
        </w:tc>
        <w:tc>
          <w:tcPr>
            <w:tcW w:w="1807"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0F1365" w:rsidP="001D2FE9"/>
        </w:tc>
        <w:tc>
          <w:tcPr>
            <w:tcW w:w="43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A57636" w:rsidP="001D2FE9">
            <w:pPr>
              <w:pStyle w:val="Standard"/>
              <w:snapToGrid w:val="0"/>
              <w:jc w:val="left"/>
              <w:rPr>
                <w:rFonts w:ascii="Bookman Old Style" w:hAnsi="Bookman Old Style" w:cs="Bookman Old Style"/>
                <w:sz w:val="18"/>
                <w:szCs w:val="20"/>
                <w:lang w:eastAsia="ar-SA"/>
              </w:rPr>
            </w:pPr>
            <w:r w:rsidRPr="001222C9">
              <w:rPr>
                <w:rFonts w:ascii="Bookman Old Style" w:hAnsi="Bookman Old Style" w:cs="Bookman Old Style"/>
                <w:sz w:val="18"/>
                <w:szCs w:val="20"/>
                <w:lang w:eastAsia="ar-SA"/>
              </w:rPr>
              <w:t>chłopcy</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1222C9" w:rsidRDefault="00A57636" w:rsidP="001D2FE9">
            <w:pPr>
              <w:pStyle w:val="Standard"/>
              <w:snapToGrid w:val="0"/>
              <w:rPr>
                <w:rFonts w:ascii="Bookman Old Style" w:hAnsi="Bookman Old Style" w:cs="Bookman Old Style"/>
                <w:b/>
                <w:bCs/>
                <w:sz w:val="18"/>
                <w:szCs w:val="20"/>
                <w:lang w:eastAsia="ar-SA"/>
              </w:rPr>
            </w:pPr>
            <w:r w:rsidRPr="001222C9">
              <w:rPr>
                <w:rFonts w:ascii="Bookman Old Style" w:hAnsi="Bookman Old Style" w:cs="Bookman Old Style"/>
                <w:b/>
                <w:bCs/>
                <w:sz w:val="18"/>
                <w:szCs w:val="20"/>
                <w:lang w:eastAsia="ar-SA"/>
              </w:rPr>
              <w:t>0</w:t>
            </w:r>
          </w:p>
        </w:tc>
      </w:tr>
      <w:tr w:rsidR="001222C9" w:rsidRPr="001222C9" w:rsidTr="001D2FE9">
        <w:trPr>
          <w:cantSplit/>
          <w:trHeight w:val="364"/>
        </w:trPr>
        <w:tc>
          <w:tcPr>
            <w:tcW w:w="7832"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A57636" w:rsidP="001D2FE9">
            <w:pPr>
              <w:pStyle w:val="Standard"/>
              <w:snapToGrid w:val="0"/>
              <w:jc w:val="left"/>
              <w:rPr>
                <w:rFonts w:ascii="Bookman Old Style" w:hAnsi="Bookman Old Style" w:cs="Bookman Old Style"/>
                <w:sz w:val="18"/>
                <w:szCs w:val="20"/>
                <w:lang w:eastAsia="ar-SA"/>
              </w:rPr>
            </w:pPr>
            <w:r w:rsidRPr="001222C9">
              <w:rPr>
                <w:rFonts w:ascii="Bookman Old Style" w:hAnsi="Bookman Old Style" w:cs="Bookman Old Style"/>
                <w:sz w:val="18"/>
                <w:szCs w:val="20"/>
                <w:lang w:eastAsia="ar-SA"/>
              </w:rPr>
              <w:t>Spotkania z młodzieżą</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1222C9" w:rsidRDefault="00E12CA6" w:rsidP="001D2FE9">
            <w:pPr>
              <w:pStyle w:val="Standard"/>
              <w:snapToGrid w:val="0"/>
              <w:rPr>
                <w:rFonts w:ascii="Bookman Old Style" w:hAnsi="Bookman Old Style" w:cs="Bookman Old Style"/>
                <w:b/>
                <w:bCs/>
                <w:sz w:val="18"/>
                <w:szCs w:val="20"/>
                <w:lang w:eastAsia="ar-SA"/>
              </w:rPr>
            </w:pPr>
            <w:r w:rsidRPr="001222C9">
              <w:rPr>
                <w:rFonts w:ascii="Bookman Old Style" w:hAnsi="Bookman Old Style" w:cs="Bookman Old Style"/>
                <w:b/>
                <w:bCs/>
                <w:sz w:val="18"/>
                <w:szCs w:val="20"/>
                <w:lang w:eastAsia="ar-SA"/>
              </w:rPr>
              <w:t>733</w:t>
            </w:r>
          </w:p>
        </w:tc>
      </w:tr>
      <w:tr w:rsidR="001222C9" w:rsidRPr="001222C9" w:rsidTr="001D2FE9">
        <w:trPr>
          <w:cantSplit/>
          <w:trHeight w:val="405"/>
        </w:trPr>
        <w:tc>
          <w:tcPr>
            <w:tcW w:w="7832"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1222C9" w:rsidRDefault="00A57636" w:rsidP="001D2FE9">
            <w:pPr>
              <w:pStyle w:val="Standard"/>
              <w:snapToGrid w:val="0"/>
              <w:jc w:val="left"/>
              <w:rPr>
                <w:rFonts w:ascii="Bookman Old Style" w:hAnsi="Bookman Old Style" w:cs="Bookman Old Style"/>
                <w:sz w:val="18"/>
                <w:szCs w:val="20"/>
                <w:lang w:eastAsia="ar-SA"/>
              </w:rPr>
            </w:pPr>
            <w:r w:rsidRPr="001222C9">
              <w:rPr>
                <w:rFonts w:ascii="Bookman Old Style" w:hAnsi="Bookman Old Style" w:cs="Bookman Old Style"/>
                <w:sz w:val="18"/>
                <w:szCs w:val="20"/>
                <w:lang w:eastAsia="ar-SA"/>
              </w:rPr>
              <w:t>Spotkania z pedagogami</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1222C9" w:rsidRDefault="00E12CA6" w:rsidP="001D2FE9">
            <w:pPr>
              <w:pStyle w:val="Standard"/>
              <w:rPr>
                <w:rFonts w:ascii="Bookman Old Style" w:hAnsi="Bookman Old Style" w:cs="Bookman Old Style"/>
                <w:b/>
                <w:bCs/>
                <w:sz w:val="18"/>
                <w:szCs w:val="20"/>
                <w:lang w:eastAsia="ar-SA"/>
              </w:rPr>
            </w:pPr>
            <w:r w:rsidRPr="001222C9">
              <w:rPr>
                <w:rFonts w:ascii="Bookman Old Style" w:hAnsi="Bookman Old Style" w:cs="Bookman Old Style"/>
                <w:b/>
                <w:bCs/>
                <w:sz w:val="18"/>
                <w:szCs w:val="20"/>
                <w:lang w:eastAsia="ar-SA"/>
              </w:rPr>
              <w:t>703</w:t>
            </w:r>
          </w:p>
        </w:tc>
      </w:tr>
    </w:tbl>
    <w:p w:rsidR="000F1365" w:rsidRPr="001222C9" w:rsidRDefault="000F1365">
      <w:pPr>
        <w:pStyle w:val="Textbody"/>
        <w:spacing w:line="360" w:lineRule="auto"/>
        <w:rPr>
          <w:b/>
          <w:bCs/>
          <w:color w:val="auto"/>
          <w:sz w:val="24"/>
          <w:szCs w:val="24"/>
        </w:rPr>
      </w:pPr>
    </w:p>
    <w:p w:rsidR="000F1365" w:rsidRPr="001222C9" w:rsidRDefault="000F1365">
      <w:pPr>
        <w:pStyle w:val="Textbody"/>
        <w:spacing w:line="360" w:lineRule="auto"/>
        <w:rPr>
          <w:b/>
          <w:bCs/>
          <w:color w:val="auto"/>
          <w:sz w:val="24"/>
          <w:szCs w:val="24"/>
        </w:rPr>
      </w:pPr>
    </w:p>
    <w:p w:rsidR="000F1365" w:rsidRDefault="00BC3CCA" w:rsidP="00BC3CCA">
      <w:pPr>
        <w:pStyle w:val="Textbody"/>
        <w:spacing w:line="360" w:lineRule="auto"/>
        <w:jc w:val="left"/>
        <w:rPr>
          <w:rFonts w:ascii="Bookman Old Style" w:hAnsi="Bookman Old Style" w:cs="Bookman Old Style"/>
          <w:b/>
          <w:bCs/>
          <w:color w:val="auto"/>
          <w:sz w:val="24"/>
          <w:szCs w:val="24"/>
        </w:rPr>
      </w:pPr>
      <w:r w:rsidRPr="001222C9">
        <w:rPr>
          <w:rFonts w:ascii="Bookman Old Style" w:hAnsi="Bookman Old Style" w:cs="Bookman Old Style"/>
          <w:b/>
          <w:bCs/>
          <w:color w:val="auto"/>
          <w:sz w:val="24"/>
          <w:szCs w:val="24"/>
        </w:rPr>
        <w:t>8</w:t>
      </w:r>
      <w:r w:rsidR="00A57636" w:rsidRPr="001222C9">
        <w:rPr>
          <w:rFonts w:ascii="Bookman Old Style" w:hAnsi="Bookman Old Style" w:cs="Bookman Old Style"/>
          <w:b/>
          <w:bCs/>
          <w:color w:val="auto"/>
          <w:sz w:val="24"/>
          <w:szCs w:val="24"/>
        </w:rPr>
        <w:t>. Realizacja zadań wynikających z programów profilaktycznych</w:t>
      </w:r>
    </w:p>
    <w:p w:rsidR="001D2FE9" w:rsidRPr="001222C9" w:rsidRDefault="001D2FE9" w:rsidP="00BC3CCA">
      <w:pPr>
        <w:pStyle w:val="Textbody"/>
        <w:spacing w:line="360" w:lineRule="auto"/>
        <w:jc w:val="left"/>
        <w:rPr>
          <w:rFonts w:ascii="Bookman Old Style" w:hAnsi="Bookman Old Style" w:cs="Bookman Old Style"/>
          <w:b/>
          <w:bCs/>
          <w:color w:val="auto"/>
          <w:sz w:val="24"/>
          <w:szCs w:val="24"/>
        </w:rPr>
      </w:pPr>
    </w:p>
    <w:p w:rsidR="000F1365" w:rsidRPr="001222C9" w:rsidRDefault="00A57636" w:rsidP="00BC3CCA">
      <w:pPr>
        <w:pStyle w:val="Textbody"/>
        <w:spacing w:line="360" w:lineRule="auto"/>
        <w:jc w:val="left"/>
        <w:rPr>
          <w:rFonts w:ascii="Bookman Old Style" w:hAnsi="Bookman Old Style" w:cs="Bookman Old Style"/>
          <w:b/>
          <w:i/>
          <w:iCs/>
          <w:color w:val="auto"/>
          <w:sz w:val="24"/>
          <w:szCs w:val="24"/>
          <w:u w:val="single"/>
        </w:rPr>
      </w:pPr>
      <w:r w:rsidRPr="001222C9">
        <w:rPr>
          <w:rFonts w:ascii="Bookman Old Style" w:hAnsi="Bookman Old Style" w:cs="Bookman Old Style"/>
          <w:b/>
          <w:i/>
          <w:iCs/>
          <w:color w:val="auto"/>
          <w:sz w:val="24"/>
          <w:szCs w:val="24"/>
          <w:u w:val="single"/>
        </w:rPr>
        <w:t>Krajowy Program Przeciwdziałania Przemocy w rodzinie</w:t>
      </w:r>
    </w:p>
    <w:p w:rsidR="000F1365" w:rsidRPr="001222C9" w:rsidRDefault="000F1365" w:rsidP="00BC3CCA">
      <w:pPr>
        <w:pStyle w:val="Textbody"/>
        <w:spacing w:line="276" w:lineRule="auto"/>
        <w:jc w:val="left"/>
        <w:rPr>
          <w:rFonts w:ascii="Bookman Old Style" w:hAnsi="Bookman Old Style" w:cs="Bookman Old Style"/>
          <w:b/>
          <w:bCs/>
          <w:i/>
          <w:iCs/>
          <w:color w:val="auto"/>
          <w:sz w:val="24"/>
          <w:szCs w:val="24"/>
          <w:u w:val="single"/>
        </w:rPr>
      </w:pPr>
    </w:p>
    <w:p w:rsidR="00674C3B" w:rsidRPr="001222C9" w:rsidRDefault="00A57636" w:rsidP="00BD5F8E">
      <w:pPr>
        <w:pStyle w:val="NormalnyWeb"/>
        <w:spacing w:line="276" w:lineRule="auto"/>
        <w:ind w:firstLine="708"/>
        <w:jc w:val="both"/>
        <w:rPr>
          <w:rFonts w:ascii="Bookman Old Style" w:hAnsi="Bookman Old Style"/>
          <w:lang w:eastAsia="pl-PL"/>
        </w:rPr>
      </w:pPr>
      <w:r w:rsidRPr="001222C9">
        <w:rPr>
          <w:rFonts w:ascii="Bookman Old Style" w:hAnsi="Bookman Old Style" w:cs="Bookman Old Style"/>
        </w:rPr>
        <w:tab/>
      </w:r>
      <w:r w:rsidR="00BD5F8E" w:rsidRPr="001222C9">
        <w:rPr>
          <w:rFonts w:ascii="Bookman Old Style" w:hAnsi="Bookman Old Style"/>
          <w:lang w:eastAsia="pl-PL"/>
        </w:rPr>
        <w:t xml:space="preserve">W dniu </w:t>
      </w:r>
      <w:r w:rsidR="00BD5F8E" w:rsidRPr="001D2FE9">
        <w:rPr>
          <w:rFonts w:ascii="Bookman Old Style" w:hAnsi="Bookman Old Style"/>
          <w:lang w:eastAsia="pl-PL"/>
        </w:rPr>
        <w:t>25 kwietnia 2019r</w:t>
      </w:r>
      <w:r w:rsidR="00BD5F8E" w:rsidRPr="001222C9">
        <w:rPr>
          <w:rFonts w:ascii="Bookman Old Style" w:hAnsi="Bookman Old Style"/>
          <w:lang w:eastAsia="pl-PL"/>
        </w:rPr>
        <w:t xml:space="preserve">. KPP </w:t>
      </w:r>
      <w:r w:rsidR="001D2FE9">
        <w:rPr>
          <w:rFonts w:ascii="Bookman Old Style" w:hAnsi="Bookman Old Style"/>
          <w:lang w:eastAsia="pl-PL"/>
        </w:rPr>
        <w:t xml:space="preserve">w </w:t>
      </w:r>
      <w:r w:rsidR="00BD5F8E" w:rsidRPr="001222C9">
        <w:rPr>
          <w:rFonts w:ascii="Bookman Old Style" w:hAnsi="Bookman Old Style"/>
          <w:lang w:eastAsia="pl-PL"/>
        </w:rPr>
        <w:t>Inowrocław</w:t>
      </w:r>
      <w:r w:rsidR="001D2FE9">
        <w:rPr>
          <w:rFonts w:ascii="Bookman Old Style" w:hAnsi="Bookman Old Style"/>
          <w:lang w:eastAsia="pl-PL"/>
        </w:rPr>
        <w:t>iu</w:t>
      </w:r>
      <w:r w:rsidR="00BD5F8E" w:rsidRPr="001222C9">
        <w:rPr>
          <w:rFonts w:ascii="Bookman Old Style" w:hAnsi="Bookman Old Style"/>
          <w:lang w:eastAsia="pl-PL"/>
        </w:rPr>
        <w:t xml:space="preserve"> wraz z PCPR </w:t>
      </w:r>
      <w:r w:rsidR="001D2FE9">
        <w:rPr>
          <w:rFonts w:ascii="Bookman Old Style" w:hAnsi="Bookman Old Style"/>
          <w:lang w:eastAsia="pl-PL"/>
        </w:rPr>
        <w:br/>
      </w:r>
      <w:r w:rsidR="00BD5F8E" w:rsidRPr="001222C9">
        <w:rPr>
          <w:rFonts w:ascii="Bookman Old Style" w:hAnsi="Bookman Old Style"/>
          <w:lang w:eastAsia="pl-PL"/>
        </w:rPr>
        <w:t xml:space="preserve">i Starostwem Powiatowym w Inowrocławiu była współorganizatorem konferencji „Problemy współczesnej rodziny”, </w:t>
      </w:r>
      <w:r w:rsidR="00BC3CCA" w:rsidRPr="001222C9">
        <w:rPr>
          <w:rFonts w:ascii="Bookman Old Style" w:hAnsi="Bookman Old Style"/>
          <w:lang w:eastAsia="pl-PL"/>
        </w:rPr>
        <w:t>podczas której</w:t>
      </w:r>
      <w:r w:rsidR="00BD5F8E" w:rsidRPr="001222C9">
        <w:rPr>
          <w:rFonts w:ascii="Bookman Old Style" w:hAnsi="Bookman Old Style"/>
          <w:lang w:eastAsia="pl-PL"/>
        </w:rPr>
        <w:t xml:space="preserve"> został rozstrzygnięty konkurs literacki dla młodzieży szkolnej. Komisja konkursowa przyznała I, II i III miejsce oraz 10 wyróżnień. Nagrody ufundowało Starostwo Powiatowe w Inowrocławiu. </w:t>
      </w:r>
      <w:r w:rsidR="001D2FE9">
        <w:rPr>
          <w:rFonts w:ascii="Bookman Old Style" w:hAnsi="Bookman Old Style"/>
          <w:lang w:eastAsia="pl-PL"/>
        </w:rPr>
        <w:br/>
        <w:t>W</w:t>
      </w:r>
      <w:r w:rsidR="00BD5F8E" w:rsidRPr="001222C9">
        <w:rPr>
          <w:rFonts w:ascii="Bookman Old Style" w:hAnsi="Bookman Old Style"/>
          <w:lang w:eastAsia="pl-PL"/>
        </w:rPr>
        <w:t>yj</w:t>
      </w:r>
      <w:r w:rsidR="00674C3B" w:rsidRPr="001222C9">
        <w:rPr>
          <w:rFonts w:ascii="Bookman Old Style" w:hAnsi="Bookman Old Style"/>
          <w:lang w:eastAsia="pl-PL"/>
        </w:rPr>
        <w:t>ątkową pamiątką dla laureatów było</w:t>
      </w:r>
      <w:r w:rsidR="00BD5F8E" w:rsidRPr="001222C9">
        <w:rPr>
          <w:rFonts w:ascii="Bookman Old Style" w:hAnsi="Bookman Old Style"/>
          <w:lang w:eastAsia="pl-PL"/>
        </w:rPr>
        <w:t xml:space="preserve"> również to, że ich wiersze zostały wydane, </w:t>
      </w:r>
      <w:r w:rsidR="009E173B">
        <w:rPr>
          <w:rFonts w:ascii="Bookman Old Style" w:hAnsi="Bookman Old Style"/>
          <w:lang w:eastAsia="pl-PL"/>
        </w:rPr>
        <w:br/>
      </w:r>
      <w:r w:rsidR="001D2FE9">
        <w:rPr>
          <w:rFonts w:ascii="Bookman Old Style" w:hAnsi="Bookman Old Style"/>
          <w:lang w:eastAsia="pl-PL"/>
        </w:rPr>
        <w:t>a publikację</w:t>
      </w:r>
      <w:r w:rsidR="00BD5F8E" w:rsidRPr="001222C9">
        <w:rPr>
          <w:rFonts w:ascii="Bookman Old Style" w:hAnsi="Bookman Old Style"/>
          <w:lang w:eastAsia="pl-PL"/>
        </w:rPr>
        <w:t xml:space="preserve"> otrzymali wszyscy laureaci oraz uczestnicy konferencji. </w:t>
      </w:r>
    </w:p>
    <w:p w:rsidR="001D2FE9" w:rsidRDefault="00BD5F8E" w:rsidP="001D2FE9">
      <w:pPr>
        <w:pStyle w:val="NormalnyWeb"/>
        <w:spacing w:line="276" w:lineRule="auto"/>
        <w:ind w:firstLine="708"/>
        <w:jc w:val="both"/>
        <w:rPr>
          <w:rFonts w:ascii="Bookman Old Style" w:hAnsi="Bookman Old Style"/>
          <w:lang w:eastAsia="pl-PL"/>
        </w:rPr>
      </w:pPr>
      <w:r w:rsidRPr="001222C9">
        <w:rPr>
          <w:rFonts w:ascii="Bookman Old Style" w:hAnsi="Bookman Old Style"/>
          <w:lang w:eastAsia="pl-PL"/>
        </w:rPr>
        <w:t>Adresatami konferencji byli pedagodzy szkolni, psycholodzy, policjanci województwa kujawsko-pomorskiego, kuratorzy sądowi, pracownicy socjalni, koordynatorzy pieczy zastępczej i zawodowe rodziny zastępcze. Konferencję wypełniły prelekcje, wykłady i dyskusja. Uczestnicy zaznajomili się z przepisam</w:t>
      </w:r>
      <w:r w:rsidR="00EE197D">
        <w:rPr>
          <w:rFonts w:ascii="Bookman Old Style" w:hAnsi="Bookman Old Style"/>
          <w:lang w:eastAsia="pl-PL"/>
        </w:rPr>
        <w:t xml:space="preserve">i </w:t>
      </w:r>
      <w:r w:rsidR="00EE197D">
        <w:rPr>
          <w:rFonts w:ascii="Bookman Old Style" w:hAnsi="Bookman Old Style"/>
          <w:lang w:eastAsia="pl-PL"/>
        </w:rPr>
        <w:lastRenderedPageBreak/>
        <w:t>prawnymi, przykładami zachowania</w:t>
      </w:r>
      <w:r w:rsidRPr="001222C9">
        <w:rPr>
          <w:rFonts w:ascii="Bookman Old Style" w:hAnsi="Bookman Old Style"/>
          <w:lang w:eastAsia="pl-PL"/>
        </w:rPr>
        <w:t xml:space="preserve"> i procedurami. Tematyka, która została poruszona to:  </w:t>
      </w:r>
    </w:p>
    <w:p w:rsidR="001D2FE9" w:rsidRPr="006A5C36" w:rsidRDefault="001D2FE9" w:rsidP="001D2FE9">
      <w:pPr>
        <w:pStyle w:val="Akapitzlist"/>
        <w:numPr>
          <w:ilvl w:val="0"/>
          <w:numId w:val="27"/>
        </w:numPr>
        <w:suppressAutoHyphens w:val="0"/>
        <w:autoSpaceDN/>
        <w:spacing w:after="0"/>
        <w:jc w:val="both"/>
        <w:textAlignment w:val="auto"/>
        <w:rPr>
          <w:rFonts w:ascii="Bookman Old Style" w:eastAsia="Arial Unicode MS" w:hAnsi="Bookman Old Style" w:cs="Arial Unicode MS"/>
          <w:color w:val="000000" w:themeColor="text1"/>
          <w:sz w:val="24"/>
          <w:szCs w:val="24"/>
          <w:lang w:eastAsia="pl-PL"/>
        </w:rPr>
      </w:pPr>
      <w:r w:rsidRPr="006A5C36">
        <w:rPr>
          <w:rFonts w:ascii="Bookman Old Style" w:eastAsia="Arial Unicode MS" w:hAnsi="Bookman Old Style" w:cs="Arial Unicode MS"/>
          <w:color w:val="000000" w:themeColor="text1"/>
          <w:sz w:val="24"/>
          <w:szCs w:val="24"/>
          <w:lang w:eastAsia="pl-PL"/>
        </w:rPr>
        <w:t xml:space="preserve">Wpływ sytuacji </w:t>
      </w:r>
      <w:proofErr w:type="spellStart"/>
      <w:r w:rsidRPr="006A5C36">
        <w:rPr>
          <w:rFonts w:ascii="Bookman Old Style" w:eastAsia="Arial Unicode MS" w:hAnsi="Bookman Old Style" w:cs="Arial Unicode MS"/>
          <w:color w:val="000000" w:themeColor="text1"/>
          <w:sz w:val="24"/>
          <w:szCs w:val="24"/>
          <w:lang w:eastAsia="pl-PL"/>
        </w:rPr>
        <w:t>okołorozwodowej</w:t>
      </w:r>
      <w:proofErr w:type="spellEnd"/>
      <w:r w:rsidRPr="006A5C36">
        <w:rPr>
          <w:rFonts w:ascii="Bookman Old Style" w:eastAsia="Arial Unicode MS" w:hAnsi="Bookman Old Style" w:cs="Arial Unicode MS"/>
          <w:color w:val="000000" w:themeColor="text1"/>
          <w:sz w:val="24"/>
          <w:szCs w:val="24"/>
          <w:lang w:eastAsia="pl-PL"/>
        </w:rPr>
        <w:t xml:space="preserve"> na dziecko w kontekście doświadczeń pracy</w:t>
      </w:r>
      <w:r>
        <w:rPr>
          <w:rFonts w:ascii="Bookman Old Style" w:eastAsia="Arial Unicode MS" w:hAnsi="Bookman Old Style" w:cs="Arial Unicode MS"/>
          <w:color w:val="000000" w:themeColor="text1"/>
          <w:sz w:val="24"/>
          <w:szCs w:val="24"/>
          <w:lang w:eastAsia="pl-PL"/>
        </w:rPr>
        <w:t xml:space="preserve"> Ośrodka Interwencji Kryzysowej</w:t>
      </w:r>
      <w:r w:rsidRPr="006A5C36">
        <w:rPr>
          <w:rFonts w:ascii="Bookman Old Style" w:eastAsia="Arial Unicode MS" w:hAnsi="Bookman Old Style" w:cs="Arial Unicode MS"/>
          <w:color w:val="000000" w:themeColor="text1"/>
          <w:sz w:val="24"/>
          <w:szCs w:val="24"/>
          <w:lang w:eastAsia="pl-PL"/>
        </w:rPr>
        <w:t xml:space="preserve"> </w:t>
      </w:r>
    </w:p>
    <w:p w:rsidR="001D2FE9" w:rsidRPr="006A5C36" w:rsidRDefault="001D2FE9" w:rsidP="001D2FE9">
      <w:pPr>
        <w:pStyle w:val="Akapitzlist"/>
        <w:numPr>
          <w:ilvl w:val="0"/>
          <w:numId w:val="27"/>
        </w:numPr>
        <w:suppressAutoHyphens w:val="0"/>
        <w:autoSpaceDN/>
        <w:spacing w:after="0"/>
        <w:jc w:val="both"/>
        <w:textAlignment w:val="auto"/>
        <w:rPr>
          <w:rFonts w:ascii="Bookman Old Style" w:eastAsia="Arial Unicode MS" w:hAnsi="Bookman Old Style" w:cs="Arial Unicode MS"/>
          <w:color w:val="000000" w:themeColor="text1"/>
          <w:sz w:val="24"/>
          <w:szCs w:val="24"/>
          <w:lang w:eastAsia="pl-PL"/>
        </w:rPr>
      </w:pPr>
      <w:r w:rsidRPr="006A5C36">
        <w:rPr>
          <w:rFonts w:ascii="Bookman Old Style" w:eastAsia="Arial Unicode MS" w:hAnsi="Bookman Old Style" w:cs="Arial Unicode MS"/>
          <w:color w:val="000000" w:themeColor="text1"/>
          <w:sz w:val="24"/>
          <w:szCs w:val="24"/>
          <w:lang w:eastAsia="pl-PL"/>
        </w:rPr>
        <w:t>Alienac</w:t>
      </w:r>
      <w:r>
        <w:rPr>
          <w:rFonts w:ascii="Bookman Old Style" w:eastAsia="Arial Unicode MS" w:hAnsi="Bookman Old Style" w:cs="Arial Unicode MS"/>
          <w:color w:val="000000" w:themeColor="text1"/>
          <w:sz w:val="24"/>
          <w:szCs w:val="24"/>
          <w:lang w:eastAsia="pl-PL"/>
        </w:rPr>
        <w:t>ja rodzicielska – rola Policji</w:t>
      </w:r>
    </w:p>
    <w:p w:rsidR="001D2FE9" w:rsidRPr="006A5C36" w:rsidRDefault="001D2FE9" w:rsidP="001D2FE9">
      <w:pPr>
        <w:pStyle w:val="Akapitzlist"/>
        <w:numPr>
          <w:ilvl w:val="0"/>
          <w:numId w:val="27"/>
        </w:numPr>
        <w:suppressAutoHyphens w:val="0"/>
        <w:autoSpaceDN/>
        <w:spacing w:after="0"/>
        <w:jc w:val="both"/>
        <w:textAlignment w:val="auto"/>
        <w:rPr>
          <w:rFonts w:ascii="Bookman Old Style" w:eastAsia="Arial Unicode MS" w:hAnsi="Bookman Old Style" w:cs="Arial Unicode MS"/>
          <w:color w:val="000000" w:themeColor="text1"/>
          <w:sz w:val="24"/>
          <w:szCs w:val="24"/>
          <w:lang w:eastAsia="pl-PL"/>
        </w:rPr>
      </w:pPr>
      <w:r w:rsidRPr="006A5C36">
        <w:rPr>
          <w:rFonts w:ascii="Bookman Old Style" w:eastAsia="Arial Unicode MS" w:hAnsi="Bookman Old Style" w:cs="Arial Unicode MS"/>
          <w:color w:val="000000" w:themeColor="text1"/>
          <w:sz w:val="24"/>
          <w:szCs w:val="24"/>
          <w:lang w:eastAsia="pl-PL"/>
        </w:rPr>
        <w:t>Profilaktyka ryzykownych zachowań dzieci i młodzieży (narkotyki, dopalacze,</w:t>
      </w:r>
      <w:r>
        <w:rPr>
          <w:rFonts w:ascii="Bookman Old Style" w:eastAsia="Arial Unicode MS" w:hAnsi="Bookman Old Style" w:cs="Arial Unicode MS"/>
          <w:color w:val="000000" w:themeColor="text1"/>
          <w:sz w:val="24"/>
          <w:szCs w:val="24"/>
          <w:lang w:eastAsia="pl-PL"/>
        </w:rPr>
        <w:t xml:space="preserve"> modele zachowania w rodzinie)</w:t>
      </w:r>
    </w:p>
    <w:p w:rsidR="001D2FE9" w:rsidRPr="006A5C36" w:rsidRDefault="001D2FE9" w:rsidP="001D2FE9">
      <w:pPr>
        <w:pStyle w:val="Akapitzlist"/>
        <w:numPr>
          <w:ilvl w:val="0"/>
          <w:numId w:val="27"/>
        </w:numPr>
        <w:suppressAutoHyphens w:val="0"/>
        <w:autoSpaceDN/>
        <w:spacing w:after="0"/>
        <w:jc w:val="both"/>
        <w:textAlignment w:val="auto"/>
        <w:rPr>
          <w:rFonts w:ascii="Bookman Old Style" w:eastAsia="Arial Unicode MS" w:hAnsi="Bookman Old Style" w:cs="Arial Unicode MS"/>
          <w:color w:val="000000" w:themeColor="text1"/>
          <w:sz w:val="24"/>
          <w:szCs w:val="24"/>
          <w:lang w:eastAsia="pl-PL"/>
        </w:rPr>
      </w:pPr>
      <w:r w:rsidRPr="006A5C36">
        <w:rPr>
          <w:rFonts w:ascii="Bookman Old Style" w:eastAsia="Arial Unicode MS" w:hAnsi="Bookman Old Style" w:cs="Arial Unicode MS"/>
          <w:color w:val="000000" w:themeColor="text1"/>
          <w:sz w:val="24"/>
          <w:szCs w:val="24"/>
          <w:lang w:eastAsia="pl-PL"/>
        </w:rPr>
        <w:t>Technologie cyfrowe, a zaburzenia rozwoju i</w:t>
      </w:r>
      <w:r>
        <w:rPr>
          <w:rFonts w:ascii="Bookman Old Style" w:eastAsia="Arial Unicode MS" w:hAnsi="Bookman Old Style" w:cs="Arial Unicode MS"/>
          <w:color w:val="000000" w:themeColor="text1"/>
          <w:sz w:val="24"/>
          <w:szCs w:val="24"/>
          <w:lang w:eastAsia="pl-PL"/>
        </w:rPr>
        <w:t xml:space="preserve"> edukacji dzieci</w:t>
      </w:r>
    </w:p>
    <w:p w:rsidR="001D2FE9" w:rsidRPr="006A5C36" w:rsidRDefault="001D2FE9" w:rsidP="001D2FE9">
      <w:pPr>
        <w:pStyle w:val="Akapitzlist"/>
        <w:numPr>
          <w:ilvl w:val="0"/>
          <w:numId w:val="27"/>
        </w:numPr>
        <w:suppressAutoHyphens w:val="0"/>
        <w:autoSpaceDN/>
        <w:spacing w:after="0"/>
        <w:jc w:val="both"/>
        <w:textAlignment w:val="auto"/>
        <w:rPr>
          <w:rFonts w:ascii="Bookman Old Style" w:eastAsia="Arial Unicode MS" w:hAnsi="Bookman Old Style" w:cs="Arial Unicode MS"/>
          <w:color w:val="000000" w:themeColor="text1"/>
          <w:sz w:val="24"/>
          <w:szCs w:val="24"/>
          <w:lang w:eastAsia="pl-PL"/>
        </w:rPr>
      </w:pPr>
      <w:r w:rsidRPr="006A5C36">
        <w:rPr>
          <w:rFonts w:ascii="Bookman Old Style" w:eastAsia="Arial Unicode MS" w:hAnsi="Bookman Old Style" w:cs="Arial Unicode MS"/>
          <w:color w:val="000000" w:themeColor="text1"/>
          <w:sz w:val="24"/>
          <w:szCs w:val="24"/>
          <w:lang w:eastAsia="pl-PL"/>
        </w:rPr>
        <w:t>Agresywne zachowani</w:t>
      </w:r>
      <w:r>
        <w:rPr>
          <w:rFonts w:ascii="Bookman Old Style" w:eastAsia="Arial Unicode MS" w:hAnsi="Bookman Old Style" w:cs="Arial Unicode MS"/>
          <w:color w:val="000000" w:themeColor="text1"/>
          <w:sz w:val="24"/>
          <w:szCs w:val="24"/>
          <w:lang w:eastAsia="pl-PL"/>
        </w:rPr>
        <w:t xml:space="preserve">a wynikające z </w:t>
      </w:r>
      <w:proofErr w:type="spellStart"/>
      <w:r>
        <w:rPr>
          <w:rFonts w:ascii="Bookman Old Style" w:eastAsia="Arial Unicode MS" w:hAnsi="Bookman Old Style" w:cs="Arial Unicode MS"/>
          <w:color w:val="000000" w:themeColor="text1"/>
          <w:sz w:val="24"/>
          <w:szCs w:val="24"/>
          <w:lang w:eastAsia="pl-PL"/>
        </w:rPr>
        <w:t>cyberpobudzenia</w:t>
      </w:r>
      <w:proofErr w:type="spellEnd"/>
    </w:p>
    <w:p w:rsidR="001D2FE9" w:rsidRPr="006A5C36" w:rsidRDefault="001D2FE9" w:rsidP="001D2FE9">
      <w:pPr>
        <w:pStyle w:val="Akapitzlist"/>
        <w:numPr>
          <w:ilvl w:val="0"/>
          <w:numId w:val="27"/>
        </w:numPr>
        <w:suppressAutoHyphens w:val="0"/>
        <w:autoSpaceDN/>
        <w:spacing w:after="0"/>
        <w:jc w:val="both"/>
        <w:textAlignment w:val="auto"/>
        <w:rPr>
          <w:rFonts w:ascii="Bookman Old Style" w:eastAsia="Arial Unicode MS" w:hAnsi="Bookman Old Style" w:cs="Arial Unicode MS"/>
          <w:color w:val="000000" w:themeColor="text1"/>
          <w:sz w:val="24"/>
          <w:szCs w:val="24"/>
          <w:lang w:eastAsia="pl-PL"/>
        </w:rPr>
      </w:pPr>
      <w:r>
        <w:rPr>
          <w:rFonts w:ascii="Bookman Old Style" w:eastAsia="Arial Unicode MS" w:hAnsi="Bookman Old Style" w:cs="Arial Unicode MS"/>
          <w:color w:val="000000" w:themeColor="text1"/>
          <w:sz w:val="24"/>
          <w:szCs w:val="24"/>
          <w:lang w:eastAsia="pl-PL"/>
        </w:rPr>
        <w:t>Wpływ gier komputerowych</w:t>
      </w:r>
    </w:p>
    <w:p w:rsidR="001D2FE9" w:rsidRPr="006A5C36" w:rsidRDefault="001D2FE9" w:rsidP="001D2FE9">
      <w:pPr>
        <w:pStyle w:val="Akapitzlist"/>
        <w:numPr>
          <w:ilvl w:val="0"/>
          <w:numId w:val="27"/>
        </w:numPr>
        <w:suppressAutoHyphens w:val="0"/>
        <w:autoSpaceDN/>
        <w:spacing w:after="0"/>
        <w:jc w:val="both"/>
        <w:textAlignment w:val="auto"/>
        <w:rPr>
          <w:rFonts w:ascii="Bookman Old Style" w:eastAsia="Arial Unicode MS" w:hAnsi="Bookman Old Style" w:cs="Arial Unicode MS"/>
          <w:color w:val="000000" w:themeColor="text1"/>
          <w:sz w:val="24"/>
          <w:szCs w:val="24"/>
          <w:lang w:eastAsia="pl-PL"/>
        </w:rPr>
      </w:pPr>
      <w:r w:rsidRPr="006A5C36">
        <w:rPr>
          <w:rFonts w:ascii="Bookman Old Style" w:eastAsia="Arial Unicode MS" w:hAnsi="Bookman Old Style" w:cs="Arial Unicode MS"/>
          <w:color w:val="000000" w:themeColor="text1"/>
          <w:sz w:val="24"/>
          <w:szCs w:val="24"/>
          <w:lang w:eastAsia="pl-PL"/>
        </w:rPr>
        <w:t xml:space="preserve">Ryzykowne zachowania seksualne i ich psychospołeczne konsekwencje. </w:t>
      </w:r>
    </w:p>
    <w:p w:rsidR="001D2FE9" w:rsidRPr="000F2989" w:rsidRDefault="001D2FE9" w:rsidP="001D2FE9">
      <w:pPr>
        <w:spacing w:line="276" w:lineRule="auto"/>
        <w:jc w:val="both"/>
        <w:rPr>
          <w:rFonts w:ascii="Bookman Old Style" w:eastAsia="Arial Unicode MS" w:hAnsi="Bookman Old Style" w:cs="Arial Unicode MS"/>
          <w:color w:val="000000" w:themeColor="text1"/>
          <w:lang w:eastAsia="pl-PL"/>
        </w:rPr>
      </w:pPr>
      <w:r>
        <w:rPr>
          <w:rFonts w:ascii="Bookman Old Style" w:eastAsia="Arial Unicode MS" w:hAnsi="Bookman Old Style" w:cs="Arial Unicode MS"/>
          <w:color w:val="000000" w:themeColor="text1"/>
          <w:lang w:eastAsia="pl-PL"/>
        </w:rPr>
        <w:t>Prelegentami byli: pani Joanna Kuta psycholog, p</w:t>
      </w:r>
      <w:r w:rsidRPr="000F2989">
        <w:rPr>
          <w:rFonts w:ascii="Bookman Old Style" w:eastAsia="Arial Unicode MS" w:hAnsi="Bookman Old Style" w:cs="Arial Unicode MS"/>
          <w:color w:val="000000" w:themeColor="text1"/>
          <w:lang w:eastAsia="pl-PL"/>
        </w:rPr>
        <w:t xml:space="preserve">an Dominik </w:t>
      </w:r>
      <w:proofErr w:type="spellStart"/>
      <w:r w:rsidRPr="000F2989">
        <w:rPr>
          <w:rFonts w:ascii="Bookman Old Style" w:eastAsia="Arial Unicode MS" w:hAnsi="Bookman Old Style" w:cs="Arial Unicode MS"/>
          <w:color w:val="000000" w:themeColor="text1"/>
          <w:lang w:eastAsia="pl-PL"/>
        </w:rPr>
        <w:t>Polsakiewicz</w:t>
      </w:r>
      <w:proofErr w:type="spellEnd"/>
      <w:r w:rsidRPr="000F2989">
        <w:rPr>
          <w:rFonts w:ascii="Bookman Old Style" w:eastAsia="Arial Unicode MS" w:hAnsi="Bookman Old Style" w:cs="Arial Unicode MS"/>
          <w:color w:val="000000" w:themeColor="text1"/>
          <w:lang w:eastAsia="pl-PL"/>
        </w:rPr>
        <w:t xml:space="preserve"> policjant z Komendy Miejskiej Policji w Gdańsku, koordynator Niebieskiej Karty, wykładowca w Wyższej Sz</w:t>
      </w:r>
      <w:r>
        <w:rPr>
          <w:rFonts w:ascii="Bookman Old Style" w:eastAsia="Arial Unicode MS" w:hAnsi="Bookman Old Style" w:cs="Arial Unicode MS"/>
          <w:color w:val="000000" w:themeColor="text1"/>
          <w:lang w:eastAsia="pl-PL"/>
        </w:rPr>
        <w:t>kole Bezpieczeństwa w Gdańsku, p</w:t>
      </w:r>
      <w:r w:rsidRPr="000F2989">
        <w:rPr>
          <w:rFonts w:ascii="Bookman Old Style" w:eastAsia="Arial Unicode MS" w:hAnsi="Bookman Old Style" w:cs="Arial Unicode MS"/>
          <w:color w:val="000000" w:themeColor="text1"/>
          <w:lang w:eastAsia="pl-PL"/>
        </w:rPr>
        <w:t xml:space="preserve">an Mariusz </w:t>
      </w:r>
      <w:proofErr w:type="spellStart"/>
      <w:r w:rsidRPr="000F2989">
        <w:rPr>
          <w:rFonts w:ascii="Bookman Old Style" w:eastAsia="Arial Unicode MS" w:hAnsi="Bookman Old Style" w:cs="Arial Unicode MS"/>
          <w:color w:val="000000" w:themeColor="text1"/>
          <w:lang w:eastAsia="pl-PL"/>
        </w:rPr>
        <w:t>Jędrzejko</w:t>
      </w:r>
      <w:proofErr w:type="spellEnd"/>
      <w:r w:rsidRPr="000F2989">
        <w:rPr>
          <w:rFonts w:ascii="Bookman Old Style" w:eastAsia="Arial Unicode MS" w:hAnsi="Bookman Old Style" w:cs="Arial Unicode MS"/>
          <w:color w:val="000000" w:themeColor="text1"/>
          <w:lang w:eastAsia="pl-PL"/>
        </w:rPr>
        <w:t xml:space="preserve"> dr hab. profesor nadzwyczajny, dyrektor naukowy Centrum Profilaktyki Społecznej, </w:t>
      </w:r>
      <w:r>
        <w:rPr>
          <w:rFonts w:ascii="Bookman Old Style" w:eastAsia="Arial Unicode MS" w:hAnsi="Bookman Old Style" w:cs="Arial Unicode MS"/>
          <w:color w:val="000000" w:themeColor="text1"/>
          <w:lang w:eastAsia="pl-PL"/>
        </w:rPr>
        <w:t>p</w:t>
      </w:r>
      <w:r w:rsidRPr="000F2989">
        <w:rPr>
          <w:rFonts w:ascii="Bookman Old Style" w:eastAsia="Arial Unicode MS" w:hAnsi="Bookman Old Style" w:cs="Arial Unicode MS"/>
          <w:color w:val="000000" w:themeColor="text1"/>
          <w:lang w:eastAsia="pl-PL"/>
        </w:rPr>
        <w:t xml:space="preserve">ani Agnieszka Taper socjolog, autorka artykułów naukowych i opracowań edukacyjnych, </w:t>
      </w:r>
      <w:r>
        <w:rPr>
          <w:rFonts w:ascii="Bookman Old Style" w:eastAsia="Arial Unicode MS" w:hAnsi="Bookman Old Style" w:cs="Arial Unicode MS"/>
          <w:color w:val="000000" w:themeColor="text1"/>
          <w:lang w:eastAsia="pl-PL"/>
        </w:rPr>
        <w:t>p</w:t>
      </w:r>
      <w:r w:rsidRPr="000F2989">
        <w:rPr>
          <w:rFonts w:ascii="Bookman Old Style" w:eastAsia="Arial Unicode MS" w:hAnsi="Bookman Old Style" w:cs="Arial Unicode MS"/>
          <w:color w:val="000000" w:themeColor="text1"/>
          <w:lang w:eastAsia="pl-PL"/>
        </w:rPr>
        <w:t xml:space="preserve">an Marcin Bednarczyk dr nauk społecznych, biegły sądowy, specjalista z zakresu problematyki seksualnej i prorodzinnej. </w:t>
      </w:r>
    </w:p>
    <w:p w:rsidR="00BD5F8E" w:rsidRPr="001222C9" w:rsidRDefault="00BD5F8E" w:rsidP="00BD5F8E">
      <w:pPr>
        <w:widowControl/>
        <w:suppressAutoHyphens w:val="0"/>
        <w:autoSpaceDN/>
        <w:spacing w:before="100" w:after="100" w:line="276" w:lineRule="auto"/>
        <w:jc w:val="both"/>
        <w:textAlignment w:val="auto"/>
        <w:rPr>
          <w:rFonts w:ascii="Bookman Old Style" w:eastAsia="Times New Roman" w:hAnsi="Bookman Old Style" w:cs="Times New Roman"/>
          <w:kern w:val="0"/>
          <w:lang w:eastAsia="en-US" w:bidi="ar-SA"/>
        </w:rPr>
      </w:pPr>
    </w:p>
    <w:p w:rsidR="001D2FE9" w:rsidRPr="000F2989" w:rsidRDefault="00BD5F8E" w:rsidP="001D2FE9">
      <w:pPr>
        <w:spacing w:before="100" w:after="100" w:line="276" w:lineRule="auto"/>
        <w:jc w:val="both"/>
        <w:rPr>
          <w:rFonts w:ascii="Bookman Old Style" w:eastAsia="Times New Roman" w:hAnsi="Bookman Old Style" w:cs="Times New Roman"/>
          <w:color w:val="000000" w:themeColor="text1"/>
        </w:rPr>
      </w:pPr>
      <w:r w:rsidRPr="001222C9">
        <w:rPr>
          <w:rFonts w:ascii="Bookman Old Style" w:eastAsia="Times New Roman" w:hAnsi="Bookman Old Style" w:cs="Times New Roman"/>
          <w:kern w:val="0"/>
          <w:lang w:eastAsia="en-US" w:bidi="ar-SA"/>
        </w:rPr>
        <w:tab/>
      </w:r>
      <w:r w:rsidR="001D2FE9" w:rsidRPr="000F2989">
        <w:rPr>
          <w:rFonts w:ascii="Bookman Old Style" w:eastAsia="Times New Roman" w:hAnsi="Bookman Old Style" w:cs="Times New Roman"/>
          <w:color w:val="000000" w:themeColor="text1"/>
        </w:rPr>
        <w:t xml:space="preserve">W dniu </w:t>
      </w:r>
      <w:r w:rsidR="001D2FE9" w:rsidRPr="006A5C36">
        <w:rPr>
          <w:rFonts w:ascii="Bookman Old Style" w:eastAsia="Times New Roman" w:hAnsi="Bookman Old Style" w:cs="Times New Roman"/>
          <w:color w:val="000000" w:themeColor="text1"/>
        </w:rPr>
        <w:t>19 listopada 2019</w:t>
      </w:r>
      <w:r w:rsidR="001D2FE9">
        <w:rPr>
          <w:rFonts w:ascii="Bookman Old Style" w:eastAsia="Times New Roman" w:hAnsi="Bookman Old Style" w:cs="Times New Roman"/>
          <w:color w:val="000000" w:themeColor="text1"/>
        </w:rPr>
        <w:t xml:space="preserve"> </w:t>
      </w:r>
      <w:r w:rsidR="001D2FE9" w:rsidRPr="006A5C36">
        <w:rPr>
          <w:rFonts w:ascii="Bookman Old Style" w:eastAsia="Times New Roman" w:hAnsi="Bookman Old Style" w:cs="Times New Roman"/>
          <w:color w:val="000000" w:themeColor="text1"/>
        </w:rPr>
        <w:t>r.</w:t>
      </w:r>
      <w:r w:rsidR="001D2FE9" w:rsidRPr="000F2989">
        <w:rPr>
          <w:rFonts w:ascii="Bookman Old Style" w:eastAsia="Times New Roman" w:hAnsi="Bookman Old Style" w:cs="Times New Roman"/>
          <w:color w:val="000000" w:themeColor="text1"/>
        </w:rPr>
        <w:t xml:space="preserve"> z okazji Międzynarodowego Dnia Przeciwdziałania Przemocy wobec Dzieci odbyło się spotkanie w Szkole Podstawowej nr 11 w Inowrocławiu, gdzie rozstrzygnięty został konkurs plastyczny dla uczniów klas VI-VIII  pod hasłem „Stop przemocy wobec dzieci”. W przedsięwzięcie włączyło k</w:t>
      </w:r>
      <w:r w:rsidR="001D2FE9">
        <w:rPr>
          <w:rFonts w:ascii="Bookman Old Style" w:eastAsia="Times New Roman" w:hAnsi="Bookman Old Style" w:cs="Times New Roman"/>
          <w:color w:val="000000" w:themeColor="text1"/>
        </w:rPr>
        <w:t xml:space="preserve">ilkanaście placówek oświatowych </w:t>
      </w:r>
      <w:r w:rsidR="001D2FE9" w:rsidRPr="000F2989">
        <w:rPr>
          <w:rFonts w:ascii="Bookman Old Style" w:eastAsia="Times New Roman" w:hAnsi="Bookman Old Style" w:cs="Times New Roman"/>
          <w:color w:val="000000" w:themeColor="text1"/>
        </w:rPr>
        <w:t>z terenu powiatu inowrocławskiego:</w:t>
      </w:r>
      <w:r w:rsidR="001D2FE9" w:rsidRPr="000F2989">
        <w:rPr>
          <w:rFonts w:ascii="Bookman Old Style" w:eastAsia="Calibri" w:hAnsi="Bookman Old Style" w:cs="Times New Roman"/>
          <w:color w:val="000000" w:themeColor="text1"/>
        </w:rPr>
        <w:t xml:space="preserve"> SP nr 2, </w:t>
      </w:r>
      <w:r w:rsidR="001D2FE9">
        <w:rPr>
          <w:rFonts w:ascii="Bookman Old Style" w:eastAsia="Calibri" w:hAnsi="Bookman Old Style" w:cs="Times New Roman"/>
          <w:color w:val="000000" w:themeColor="text1"/>
        </w:rPr>
        <w:br/>
      </w:r>
      <w:r w:rsidR="001D2FE9" w:rsidRPr="000F2989">
        <w:rPr>
          <w:rFonts w:ascii="Bookman Old Style" w:eastAsia="Calibri" w:hAnsi="Bookman Old Style" w:cs="Times New Roman"/>
          <w:color w:val="000000" w:themeColor="text1"/>
        </w:rPr>
        <w:t xml:space="preserve">SP nr 4, SP nr 8, SP nr 10, SP nr 14 oraz w SP </w:t>
      </w:r>
      <w:r w:rsidR="001D2FE9">
        <w:rPr>
          <w:rFonts w:ascii="Bookman Old Style" w:eastAsia="Calibri" w:hAnsi="Bookman Old Style" w:cs="Times New Roman"/>
          <w:color w:val="000000" w:themeColor="text1"/>
        </w:rPr>
        <w:t xml:space="preserve">w </w:t>
      </w:r>
      <w:r w:rsidR="001D2FE9" w:rsidRPr="000F2989">
        <w:rPr>
          <w:rFonts w:ascii="Bookman Old Style" w:eastAsia="Calibri" w:hAnsi="Bookman Old Style" w:cs="Times New Roman"/>
          <w:color w:val="000000" w:themeColor="text1"/>
        </w:rPr>
        <w:t>Rojew</w:t>
      </w:r>
      <w:r w:rsidR="001D2FE9">
        <w:rPr>
          <w:rFonts w:ascii="Bookman Old Style" w:eastAsia="Calibri" w:hAnsi="Bookman Old Style" w:cs="Times New Roman"/>
          <w:color w:val="000000" w:themeColor="text1"/>
        </w:rPr>
        <w:t>ie</w:t>
      </w:r>
      <w:r w:rsidR="001D2FE9" w:rsidRPr="000F2989">
        <w:rPr>
          <w:rFonts w:ascii="Bookman Old Style" w:eastAsia="Calibri" w:hAnsi="Bookman Old Style" w:cs="Times New Roman"/>
          <w:color w:val="000000" w:themeColor="text1"/>
        </w:rPr>
        <w:t xml:space="preserve">, SP </w:t>
      </w:r>
      <w:r w:rsidR="001D2FE9">
        <w:rPr>
          <w:rFonts w:ascii="Bookman Old Style" w:eastAsia="Calibri" w:hAnsi="Bookman Old Style" w:cs="Times New Roman"/>
          <w:color w:val="000000" w:themeColor="text1"/>
        </w:rPr>
        <w:t xml:space="preserve">w </w:t>
      </w:r>
      <w:r w:rsidR="001D2FE9" w:rsidRPr="000F2989">
        <w:rPr>
          <w:rFonts w:ascii="Bookman Old Style" w:eastAsia="Calibri" w:hAnsi="Bookman Old Style" w:cs="Times New Roman"/>
          <w:color w:val="000000" w:themeColor="text1"/>
        </w:rPr>
        <w:t>Wol</w:t>
      </w:r>
      <w:r w:rsidR="001D2FE9">
        <w:rPr>
          <w:rFonts w:ascii="Bookman Old Style" w:eastAsia="Calibri" w:hAnsi="Bookman Old Style" w:cs="Times New Roman"/>
          <w:color w:val="000000" w:themeColor="text1"/>
        </w:rPr>
        <w:t>i</w:t>
      </w:r>
      <w:r w:rsidR="001D2FE9" w:rsidRPr="000F2989">
        <w:rPr>
          <w:rFonts w:ascii="Bookman Old Style" w:eastAsia="Calibri" w:hAnsi="Bookman Old Style" w:cs="Times New Roman"/>
          <w:color w:val="000000" w:themeColor="text1"/>
        </w:rPr>
        <w:t xml:space="preserve"> Wapowsk</w:t>
      </w:r>
      <w:r w:rsidR="001D2FE9">
        <w:rPr>
          <w:rFonts w:ascii="Bookman Old Style" w:eastAsia="Calibri" w:hAnsi="Bookman Old Style" w:cs="Times New Roman"/>
          <w:color w:val="000000" w:themeColor="text1"/>
        </w:rPr>
        <w:t>iej</w:t>
      </w:r>
      <w:r w:rsidR="001D2FE9" w:rsidRPr="000F2989">
        <w:rPr>
          <w:rFonts w:ascii="Bookman Old Style" w:eastAsia="Calibri" w:hAnsi="Bookman Old Style" w:cs="Times New Roman"/>
          <w:color w:val="000000" w:themeColor="text1"/>
        </w:rPr>
        <w:t>, SP</w:t>
      </w:r>
      <w:r w:rsidR="001D2FE9">
        <w:rPr>
          <w:rFonts w:ascii="Bookman Old Style" w:eastAsia="Calibri" w:hAnsi="Bookman Old Style" w:cs="Times New Roman"/>
          <w:color w:val="000000" w:themeColor="text1"/>
        </w:rPr>
        <w:t xml:space="preserve"> w</w:t>
      </w:r>
      <w:r w:rsidR="001D2FE9" w:rsidRPr="000F2989">
        <w:rPr>
          <w:rFonts w:ascii="Bookman Old Style" w:eastAsia="Calibri" w:hAnsi="Bookman Old Style" w:cs="Times New Roman"/>
          <w:color w:val="000000" w:themeColor="text1"/>
        </w:rPr>
        <w:t xml:space="preserve"> Jaksic</w:t>
      </w:r>
      <w:r w:rsidR="001D2FE9">
        <w:rPr>
          <w:rFonts w:ascii="Bookman Old Style" w:eastAsia="Calibri" w:hAnsi="Bookman Old Style" w:cs="Times New Roman"/>
          <w:color w:val="000000" w:themeColor="text1"/>
        </w:rPr>
        <w:t>ach</w:t>
      </w:r>
      <w:r w:rsidR="001D2FE9" w:rsidRPr="000F2989">
        <w:rPr>
          <w:rFonts w:ascii="Bookman Old Style" w:eastAsia="Calibri" w:hAnsi="Bookman Old Style" w:cs="Times New Roman"/>
          <w:color w:val="000000" w:themeColor="text1"/>
        </w:rPr>
        <w:t xml:space="preserve">, ZSS nr 1 </w:t>
      </w:r>
      <w:r w:rsidR="001D2FE9">
        <w:rPr>
          <w:rFonts w:ascii="Bookman Old Style" w:eastAsia="Calibri" w:hAnsi="Bookman Old Style" w:cs="Times New Roman"/>
          <w:color w:val="000000" w:themeColor="text1"/>
        </w:rPr>
        <w:t xml:space="preserve">w </w:t>
      </w:r>
      <w:r w:rsidR="001D2FE9" w:rsidRPr="000F2989">
        <w:rPr>
          <w:rFonts w:ascii="Bookman Old Style" w:eastAsia="Calibri" w:hAnsi="Bookman Old Style" w:cs="Times New Roman"/>
          <w:color w:val="000000" w:themeColor="text1"/>
        </w:rPr>
        <w:t>Kruszwic</w:t>
      </w:r>
      <w:r w:rsidR="001D2FE9">
        <w:rPr>
          <w:rFonts w:ascii="Bookman Old Style" w:eastAsia="Calibri" w:hAnsi="Bookman Old Style" w:cs="Times New Roman"/>
          <w:color w:val="000000" w:themeColor="text1"/>
        </w:rPr>
        <w:t>y</w:t>
      </w:r>
      <w:r w:rsidR="001D2FE9" w:rsidRPr="000F2989">
        <w:rPr>
          <w:rFonts w:ascii="Bookman Old Style" w:eastAsia="Calibri" w:hAnsi="Bookman Old Style" w:cs="Times New Roman"/>
          <w:color w:val="000000" w:themeColor="text1"/>
        </w:rPr>
        <w:t>, a także</w:t>
      </w:r>
      <w:r w:rsidR="001D2FE9">
        <w:rPr>
          <w:rFonts w:ascii="Bookman Old Style" w:eastAsia="Calibri" w:hAnsi="Bookman Old Style" w:cs="Times New Roman"/>
          <w:color w:val="000000" w:themeColor="text1"/>
        </w:rPr>
        <w:t xml:space="preserve"> </w:t>
      </w:r>
      <w:r w:rsidR="001D2FE9" w:rsidRPr="000F2989">
        <w:rPr>
          <w:rFonts w:ascii="Bookman Old Style" w:eastAsia="Calibri" w:hAnsi="Bookman Old Style" w:cs="Times New Roman"/>
          <w:color w:val="000000" w:themeColor="text1"/>
        </w:rPr>
        <w:t>w Przedszkolu Samorządowym </w:t>
      </w:r>
      <w:r w:rsidR="001D2FE9">
        <w:rPr>
          <w:rFonts w:ascii="Bookman Old Style" w:eastAsia="Calibri" w:hAnsi="Bookman Old Style" w:cs="Times New Roman"/>
          <w:color w:val="000000" w:themeColor="text1"/>
        </w:rPr>
        <w:br/>
      </w:r>
      <w:r w:rsidR="001D2FE9" w:rsidRPr="000F2989">
        <w:rPr>
          <w:rFonts w:ascii="Bookman Old Style" w:eastAsia="Calibri" w:hAnsi="Bookman Old Style" w:cs="Times New Roman"/>
          <w:color w:val="000000" w:themeColor="text1"/>
        </w:rPr>
        <w:t>w Jaksicach i Przedszkolu w Tupadłach</w:t>
      </w:r>
      <w:r w:rsidR="001D2FE9" w:rsidRPr="000F2989">
        <w:rPr>
          <w:rFonts w:ascii="Bookman Old Style" w:eastAsia="Times New Roman" w:hAnsi="Bookman Old Style" w:cs="Times New Roman"/>
          <w:color w:val="000000" w:themeColor="text1"/>
        </w:rPr>
        <w:t xml:space="preserve">. Ponadto istotne informacje dla młodzieży </w:t>
      </w:r>
      <w:r w:rsidR="001D2FE9">
        <w:rPr>
          <w:rFonts w:ascii="Bookman Old Style" w:eastAsia="Times New Roman" w:hAnsi="Bookman Old Style" w:cs="Times New Roman"/>
          <w:color w:val="000000" w:themeColor="text1"/>
        </w:rPr>
        <w:br/>
      </w:r>
      <w:r w:rsidR="001D2FE9" w:rsidRPr="000F2989">
        <w:rPr>
          <w:rFonts w:ascii="Bookman Old Style" w:eastAsia="Times New Roman" w:hAnsi="Bookman Old Style" w:cs="Times New Roman"/>
          <w:color w:val="000000" w:themeColor="text1"/>
        </w:rPr>
        <w:t xml:space="preserve">i pedagogów przekazane zostały przez przedstawicieli Policji oraz Ośrodka Interwencji Kryzysowej w Inowrocławiu. Dzieci odczytały także wiersze nagrodzone </w:t>
      </w:r>
      <w:r w:rsidR="001D2FE9">
        <w:rPr>
          <w:rFonts w:ascii="Bookman Old Style" w:eastAsia="Times New Roman" w:hAnsi="Bookman Old Style" w:cs="Times New Roman"/>
          <w:color w:val="000000" w:themeColor="text1"/>
        </w:rPr>
        <w:br/>
      </w:r>
      <w:r w:rsidR="001D2FE9" w:rsidRPr="000F2989">
        <w:rPr>
          <w:rFonts w:ascii="Bookman Old Style" w:eastAsia="Times New Roman" w:hAnsi="Bookman Old Style" w:cs="Times New Roman"/>
          <w:color w:val="000000" w:themeColor="text1"/>
        </w:rPr>
        <w:t>w konkursie literackim z kwietnia 2019</w:t>
      </w:r>
      <w:r w:rsidR="001D2FE9">
        <w:rPr>
          <w:rFonts w:ascii="Bookman Old Style" w:eastAsia="Times New Roman" w:hAnsi="Bookman Old Style" w:cs="Times New Roman"/>
          <w:color w:val="000000" w:themeColor="text1"/>
        </w:rPr>
        <w:t xml:space="preserve"> </w:t>
      </w:r>
      <w:r w:rsidR="001D2FE9" w:rsidRPr="000F2989">
        <w:rPr>
          <w:rFonts w:ascii="Bookman Old Style" w:eastAsia="Times New Roman" w:hAnsi="Bookman Old Style" w:cs="Times New Roman"/>
          <w:color w:val="000000" w:themeColor="text1"/>
        </w:rPr>
        <w:t xml:space="preserve">r. rozstrzygniętym przy okazji konferencji „Problemy współczesnej rodziny”. W każdej ze szkół, które wyraziły chęć przyłączenia się do tej inicjatywy odczytany został także apel tematycznie związany z obchodzonym świętem. </w:t>
      </w:r>
      <w:r w:rsidR="001D2FE9" w:rsidRPr="000F2989">
        <w:rPr>
          <w:rFonts w:ascii="Bookman Old Style" w:eastAsia="Calibri" w:hAnsi="Bookman Old Style" w:cs="Times New Roman"/>
          <w:bCs/>
          <w:color w:val="000000" w:themeColor="text1"/>
        </w:rPr>
        <w:t>Nagrody dla uczniów ufundowała Rada Rodziców przy SP nr 11 w Inowrocławiu i Powiat Inowrocławski.</w:t>
      </w:r>
    </w:p>
    <w:p w:rsidR="001D2FE9" w:rsidRPr="000F2989" w:rsidRDefault="001D2FE9" w:rsidP="001D2FE9">
      <w:pPr>
        <w:spacing w:line="276" w:lineRule="auto"/>
        <w:ind w:firstLine="708"/>
        <w:jc w:val="both"/>
        <w:rPr>
          <w:rFonts w:ascii="Bookman Old Style" w:eastAsia="Times New Roman" w:hAnsi="Bookman Old Style" w:cs="Times New Roman"/>
          <w:color w:val="000000" w:themeColor="text1"/>
          <w:lang w:eastAsia="pl-PL"/>
        </w:rPr>
      </w:pPr>
      <w:r w:rsidRPr="000F2989">
        <w:rPr>
          <w:rFonts w:ascii="Bookman Old Style" w:eastAsia="Times New Roman" w:hAnsi="Bookman Old Style" w:cs="Times New Roman"/>
          <w:color w:val="000000" w:themeColor="text1"/>
          <w:lang w:eastAsia="pl-PL"/>
        </w:rPr>
        <w:t xml:space="preserve">W dniu </w:t>
      </w:r>
      <w:r w:rsidRPr="007F53BF">
        <w:rPr>
          <w:rFonts w:ascii="Bookman Old Style" w:eastAsia="Times New Roman" w:hAnsi="Bookman Old Style" w:cs="Times New Roman"/>
          <w:color w:val="000000" w:themeColor="text1"/>
          <w:lang w:eastAsia="pl-PL"/>
        </w:rPr>
        <w:t>30 listopada</w:t>
      </w:r>
      <w:r>
        <w:rPr>
          <w:rFonts w:ascii="Bookman Old Style" w:eastAsia="Times New Roman" w:hAnsi="Bookman Old Style" w:cs="Times New Roman"/>
          <w:color w:val="000000" w:themeColor="text1"/>
          <w:lang w:eastAsia="pl-PL"/>
        </w:rPr>
        <w:t xml:space="preserve"> 2019 r.</w:t>
      </w:r>
      <w:r w:rsidRPr="000F2989">
        <w:rPr>
          <w:rFonts w:ascii="Bookman Old Style" w:eastAsia="Times New Roman" w:hAnsi="Bookman Old Style" w:cs="Times New Roman"/>
          <w:color w:val="000000" w:themeColor="text1"/>
          <w:lang w:eastAsia="pl-PL"/>
        </w:rPr>
        <w:t xml:space="preserve"> po hasłem „Przemocy mówię-NIE” odbyła się konferencja naukowa zorganizowana przez </w:t>
      </w:r>
      <w:r w:rsidRPr="000F2989">
        <w:rPr>
          <w:rFonts w:ascii="Bookman Old Style" w:eastAsia="Times New Roman" w:hAnsi="Bookman Old Style" w:cs="Times New Roman"/>
          <w:bCs/>
          <w:color w:val="000000" w:themeColor="text1"/>
          <w:lang w:eastAsia="pl-PL"/>
        </w:rPr>
        <w:t>Medyczno-Społeczne Centrum Kształcenia Zawodowego i Ustawicznego w Inowrocławiu, w której uczestniczyła także Policja.</w:t>
      </w:r>
      <w:r w:rsidRPr="000F2989">
        <w:rPr>
          <w:rFonts w:ascii="Bookman Old Style" w:eastAsia="Times New Roman" w:hAnsi="Bookman Old Style" w:cs="Times New Roman"/>
          <w:color w:val="000000" w:themeColor="text1"/>
          <w:lang w:eastAsia="pl-PL"/>
        </w:rPr>
        <w:t xml:space="preserve"> Zarówno prelegenci, jak i uczestnicy pochylili się nad problematyką dotyczącą przemocy w wielu aspektach naukowych, pomocowych i praktycznych. Prelegentami byli przedstawiciele UMK w Toruniu, Bydgoskiego Zespołu Placówek Opiekuńczo-Wychowawczych, Terenowego Komitetu Ochrony Praw Dziecka </w:t>
      </w:r>
      <w:r w:rsidR="00611623">
        <w:rPr>
          <w:rFonts w:ascii="Bookman Old Style" w:eastAsia="Times New Roman" w:hAnsi="Bookman Old Style" w:cs="Times New Roman"/>
          <w:color w:val="000000" w:themeColor="text1"/>
          <w:lang w:eastAsia="pl-PL"/>
        </w:rPr>
        <w:br/>
      </w:r>
      <w:r w:rsidRPr="000F2989">
        <w:rPr>
          <w:rFonts w:ascii="Bookman Old Style" w:eastAsia="Times New Roman" w:hAnsi="Bookman Old Style" w:cs="Times New Roman"/>
          <w:color w:val="000000" w:themeColor="text1"/>
          <w:lang w:eastAsia="pl-PL"/>
        </w:rPr>
        <w:t xml:space="preserve">w </w:t>
      </w:r>
      <w:r w:rsidRPr="000F2989">
        <w:rPr>
          <w:rFonts w:ascii="Bookman Old Style" w:eastAsia="Times New Roman" w:hAnsi="Bookman Old Style" w:cs="Times New Roman"/>
          <w:color w:val="000000" w:themeColor="text1"/>
          <w:lang w:eastAsia="pl-PL"/>
        </w:rPr>
        <w:lastRenderedPageBreak/>
        <w:t>Inowrocławiu</w:t>
      </w:r>
      <w:r>
        <w:rPr>
          <w:rFonts w:ascii="Bookman Old Style" w:eastAsia="Times New Roman" w:hAnsi="Bookman Old Style" w:cs="Times New Roman"/>
          <w:color w:val="000000" w:themeColor="text1"/>
          <w:lang w:eastAsia="pl-PL"/>
        </w:rPr>
        <w:t xml:space="preserve"> </w:t>
      </w:r>
      <w:r w:rsidRPr="000F2989">
        <w:rPr>
          <w:rFonts w:ascii="Bookman Old Style" w:eastAsia="Times New Roman" w:hAnsi="Bookman Old Style" w:cs="Times New Roman"/>
          <w:color w:val="000000" w:themeColor="text1"/>
          <w:lang w:eastAsia="pl-PL"/>
        </w:rPr>
        <w:t>i inowrocławskiej Policji. Uczestnikami natomiast uczniowie szkoły, przedstawiciele kuratorium oświaty, dyrektorzy przedszkoli oraz inne osoby zainteresowane zagadnieniem. Wśród zagadnień zostały omówione tematy:</w:t>
      </w:r>
    </w:p>
    <w:p w:rsidR="001D2FE9" w:rsidRPr="000F2989" w:rsidRDefault="001D2FE9" w:rsidP="001D2FE9">
      <w:pPr>
        <w:widowControl/>
        <w:numPr>
          <w:ilvl w:val="0"/>
          <w:numId w:val="28"/>
        </w:numPr>
        <w:suppressAutoHyphens w:val="0"/>
        <w:autoSpaceDN/>
        <w:spacing w:line="276" w:lineRule="auto"/>
        <w:jc w:val="both"/>
        <w:textAlignment w:val="auto"/>
        <w:rPr>
          <w:rFonts w:ascii="Bookman Old Style" w:eastAsia="Times New Roman" w:hAnsi="Bookman Old Style" w:cs="Times New Roman"/>
          <w:color w:val="000000" w:themeColor="text1"/>
          <w:lang w:eastAsia="pl-PL"/>
        </w:rPr>
      </w:pPr>
      <w:r w:rsidRPr="000F2989">
        <w:rPr>
          <w:rFonts w:ascii="Bookman Old Style" w:eastAsia="Times New Roman" w:hAnsi="Bookman Old Style" w:cs="Times New Roman"/>
          <w:color w:val="000000" w:themeColor="text1"/>
          <w:lang w:eastAsia="pl-PL"/>
        </w:rPr>
        <w:t>Wartości jak drogowskazy z zakazem przemocy. Od filozofii do biologii</w:t>
      </w:r>
      <w:r>
        <w:rPr>
          <w:rFonts w:ascii="Bookman Old Style" w:eastAsia="Times New Roman" w:hAnsi="Bookman Old Style" w:cs="Times New Roman"/>
          <w:color w:val="000000" w:themeColor="text1"/>
          <w:lang w:eastAsia="pl-PL"/>
        </w:rPr>
        <w:t>.</w:t>
      </w:r>
      <w:r w:rsidRPr="000F2989">
        <w:rPr>
          <w:rFonts w:ascii="Bookman Old Style" w:eastAsia="Times New Roman" w:hAnsi="Bookman Old Style" w:cs="Times New Roman"/>
          <w:color w:val="000000" w:themeColor="text1"/>
          <w:lang w:eastAsia="pl-PL"/>
        </w:rPr>
        <w:t> </w:t>
      </w:r>
    </w:p>
    <w:p w:rsidR="001D2FE9" w:rsidRPr="000F2989" w:rsidRDefault="001D2FE9" w:rsidP="001D2FE9">
      <w:pPr>
        <w:widowControl/>
        <w:numPr>
          <w:ilvl w:val="0"/>
          <w:numId w:val="28"/>
        </w:numPr>
        <w:suppressAutoHyphens w:val="0"/>
        <w:autoSpaceDN/>
        <w:spacing w:line="276" w:lineRule="auto"/>
        <w:jc w:val="both"/>
        <w:textAlignment w:val="auto"/>
        <w:rPr>
          <w:rFonts w:ascii="Bookman Old Style" w:eastAsia="Times New Roman" w:hAnsi="Bookman Old Style" w:cs="Times New Roman"/>
          <w:color w:val="000000" w:themeColor="text1"/>
          <w:lang w:eastAsia="pl-PL"/>
        </w:rPr>
      </w:pPr>
      <w:r w:rsidRPr="000F2989">
        <w:rPr>
          <w:rFonts w:ascii="Bookman Old Style" w:eastAsia="Times New Roman" w:hAnsi="Bookman Old Style" w:cs="Times New Roman"/>
          <w:color w:val="000000" w:themeColor="text1"/>
          <w:lang w:eastAsia="pl-PL"/>
        </w:rPr>
        <w:t>Oblicza przemocy</w:t>
      </w:r>
      <w:r>
        <w:rPr>
          <w:rFonts w:ascii="Bookman Old Style" w:eastAsia="Times New Roman" w:hAnsi="Bookman Old Style" w:cs="Times New Roman"/>
          <w:color w:val="000000" w:themeColor="text1"/>
          <w:lang w:eastAsia="pl-PL"/>
        </w:rPr>
        <w:t>.</w:t>
      </w:r>
      <w:r w:rsidRPr="000F2989">
        <w:rPr>
          <w:rFonts w:ascii="Bookman Old Style" w:eastAsia="Times New Roman" w:hAnsi="Bookman Old Style" w:cs="Times New Roman"/>
          <w:color w:val="000000" w:themeColor="text1"/>
          <w:lang w:eastAsia="pl-PL"/>
        </w:rPr>
        <w:t xml:space="preserve"> Jak skute</w:t>
      </w:r>
      <w:r>
        <w:rPr>
          <w:rFonts w:ascii="Bookman Old Style" w:eastAsia="Times New Roman" w:hAnsi="Bookman Old Style" w:cs="Times New Roman"/>
          <w:color w:val="000000" w:themeColor="text1"/>
          <w:lang w:eastAsia="pl-PL"/>
        </w:rPr>
        <w:t>cznie budować porozumienie i</w:t>
      </w:r>
      <w:r w:rsidRPr="000F2989">
        <w:rPr>
          <w:rFonts w:ascii="Bookman Old Style" w:eastAsia="Times New Roman" w:hAnsi="Bookman Old Style" w:cs="Times New Roman"/>
          <w:color w:val="000000" w:themeColor="text1"/>
          <w:lang w:eastAsia="pl-PL"/>
        </w:rPr>
        <w:t xml:space="preserve"> wprowadzenie do komunikacji bez przemocy</w:t>
      </w:r>
      <w:r>
        <w:rPr>
          <w:rFonts w:ascii="Bookman Old Style" w:eastAsia="Times New Roman" w:hAnsi="Bookman Old Style" w:cs="Times New Roman"/>
          <w:color w:val="000000" w:themeColor="text1"/>
          <w:lang w:eastAsia="pl-PL"/>
        </w:rPr>
        <w:t>.</w:t>
      </w:r>
    </w:p>
    <w:p w:rsidR="001D2FE9" w:rsidRPr="000F2989" w:rsidRDefault="001D2FE9" w:rsidP="001D2FE9">
      <w:pPr>
        <w:widowControl/>
        <w:numPr>
          <w:ilvl w:val="0"/>
          <w:numId w:val="28"/>
        </w:numPr>
        <w:suppressAutoHyphens w:val="0"/>
        <w:autoSpaceDN/>
        <w:spacing w:line="276" w:lineRule="auto"/>
        <w:jc w:val="both"/>
        <w:textAlignment w:val="auto"/>
        <w:rPr>
          <w:rFonts w:ascii="Bookman Old Style" w:eastAsia="Times New Roman" w:hAnsi="Bookman Old Style" w:cs="Times New Roman"/>
          <w:color w:val="000000" w:themeColor="text1"/>
          <w:lang w:eastAsia="pl-PL"/>
        </w:rPr>
      </w:pPr>
      <w:r w:rsidRPr="000F2989">
        <w:rPr>
          <w:rFonts w:ascii="Bookman Old Style" w:eastAsia="Times New Roman" w:hAnsi="Bookman Old Style" w:cs="Times New Roman"/>
          <w:color w:val="000000" w:themeColor="text1"/>
          <w:lang w:eastAsia="pl-PL"/>
        </w:rPr>
        <w:t>Pomoc ofiarom Przestępstw.</w:t>
      </w:r>
    </w:p>
    <w:p w:rsidR="001D2FE9" w:rsidRPr="000F2989" w:rsidRDefault="001D2FE9" w:rsidP="001D2FE9">
      <w:pPr>
        <w:spacing w:line="276" w:lineRule="auto"/>
        <w:jc w:val="both"/>
        <w:rPr>
          <w:rFonts w:ascii="Bookman Old Style" w:eastAsia="Times New Roman" w:hAnsi="Bookman Old Style" w:cs="Times New Roman"/>
          <w:color w:val="000000" w:themeColor="text1"/>
          <w:lang w:eastAsia="pl-PL"/>
        </w:rPr>
      </w:pPr>
      <w:r w:rsidRPr="000F2989">
        <w:rPr>
          <w:rFonts w:ascii="Bookman Old Style" w:eastAsia="Times New Roman" w:hAnsi="Bookman Old Style" w:cs="Times New Roman"/>
          <w:color w:val="000000" w:themeColor="text1"/>
          <w:lang w:eastAsia="pl-PL"/>
        </w:rPr>
        <w:t xml:space="preserve">Policjantki z Inowrocławia podjęły tematy związane z </w:t>
      </w:r>
      <w:proofErr w:type="spellStart"/>
      <w:r w:rsidRPr="000F2989">
        <w:rPr>
          <w:rFonts w:ascii="Bookman Old Style" w:eastAsia="Times New Roman" w:hAnsi="Bookman Old Style" w:cs="Times New Roman"/>
          <w:color w:val="000000" w:themeColor="text1"/>
          <w:lang w:eastAsia="pl-PL"/>
        </w:rPr>
        <w:t>cyberprzemocą</w:t>
      </w:r>
      <w:proofErr w:type="spellEnd"/>
      <w:r w:rsidRPr="000F2989">
        <w:rPr>
          <w:rFonts w:ascii="Bookman Old Style" w:eastAsia="Times New Roman" w:hAnsi="Bookman Old Style" w:cs="Times New Roman"/>
          <w:color w:val="000000" w:themeColor="text1"/>
          <w:lang w:eastAsia="pl-PL"/>
        </w:rPr>
        <w:t xml:space="preserve">, policyjnymi danymi statystycznymi dotyczącymi przemocy oraz procedurą Niebieskiej Karty. Prócz prezentacji posłużyły się również spotem, który pokazywał różne sytuacje </w:t>
      </w:r>
      <w:proofErr w:type="spellStart"/>
      <w:r w:rsidRPr="000F2989">
        <w:rPr>
          <w:rFonts w:ascii="Bookman Old Style" w:eastAsia="Times New Roman" w:hAnsi="Bookman Old Style" w:cs="Times New Roman"/>
          <w:color w:val="000000" w:themeColor="text1"/>
          <w:lang w:eastAsia="pl-PL"/>
        </w:rPr>
        <w:t>przemocowe</w:t>
      </w:r>
      <w:proofErr w:type="spellEnd"/>
      <w:r w:rsidRPr="000F2989">
        <w:rPr>
          <w:rFonts w:ascii="Bookman Old Style" w:eastAsia="Times New Roman" w:hAnsi="Bookman Old Style" w:cs="Times New Roman"/>
          <w:color w:val="000000" w:themeColor="text1"/>
          <w:lang w:eastAsia="pl-PL"/>
        </w:rPr>
        <w:t xml:space="preserve"> i zwracały uwagę na problem oraz to na czym powinna polegać czujność nas wszystkich w tym zakresie.</w:t>
      </w:r>
    </w:p>
    <w:p w:rsidR="001D2FE9" w:rsidRPr="000F2989" w:rsidRDefault="001D2FE9" w:rsidP="001D2FE9">
      <w:pPr>
        <w:spacing w:line="276" w:lineRule="auto"/>
        <w:jc w:val="both"/>
        <w:rPr>
          <w:rFonts w:ascii="Bookman Old Style" w:eastAsia="Times New Roman" w:hAnsi="Bookman Old Style" w:cs="Arial"/>
          <w:bCs/>
          <w:color w:val="000000" w:themeColor="text1"/>
          <w:szCs w:val="28"/>
          <w:lang w:eastAsia="pl-PL"/>
        </w:rPr>
      </w:pPr>
      <w:r w:rsidRPr="000F2989">
        <w:rPr>
          <w:rFonts w:ascii="Bookman Old Style" w:eastAsia="Times New Roman" w:hAnsi="Bookman Old Style" w:cs="Arial"/>
          <w:bCs/>
          <w:color w:val="000000" w:themeColor="text1"/>
          <w:szCs w:val="28"/>
          <w:lang w:eastAsia="pl-PL"/>
        </w:rPr>
        <w:tab/>
        <w:t>W roku 2019 na terenie powiatu wszczęto 636 postępowań z art. 209 k.k.</w:t>
      </w:r>
      <w:r>
        <w:rPr>
          <w:rFonts w:ascii="Bookman Old Style" w:eastAsia="Times New Roman" w:hAnsi="Bookman Old Style" w:cs="Arial"/>
          <w:bCs/>
          <w:color w:val="000000" w:themeColor="text1"/>
          <w:szCs w:val="28"/>
          <w:lang w:eastAsia="pl-PL"/>
        </w:rPr>
        <w:t xml:space="preserve"> </w:t>
      </w:r>
      <w:r>
        <w:rPr>
          <w:rFonts w:ascii="Bookman Old Style" w:eastAsia="Times New Roman" w:hAnsi="Bookman Old Style" w:cs="Arial"/>
          <w:color w:val="000000" w:themeColor="text1"/>
          <w:szCs w:val="28"/>
          <w:lang w:eastAsia="pl-PL"/>
        </w:rPr>
        <w:t xml:space="preserve">– </w:t>
      </w:r>
      <w:r w:rsidRPr="000F2989">
        <w:rPr>
          <w:rFonts w:ascii="Bookman Old Style" w:eastAsia="Times New Roman" w:hAnsi="Bookman Old Style" w:cs="Arial"/>
          <w:color w:val="000000" w:themeColor="text1"/>
          <w:szCs w:val="28"/>
          <w:lang w:eastAsia="pl-PL"/>
        </w:rPr>
        <w:t xml:space="preserve">przeciwko osobom uporczywie uchylającym się od wykonywania obowiązku opieki przez niełożenie na utrzymanie osoby najbliższej i narażenie jej na niemożność zaspokojenia podstawowych potrzeb życiowych, </w:t>
      </w:r>
      <w:r w:rsidRPr="000F2989">
        <w:rPr>
          <w:rFonts w:ascii="Bookman Old Style" w:eastAsia="Times New Roman" w:hAnsi="Bookman Old Style" w:cs="Arial"/>
          <w:bCs/>
          <w:color w:val="000000" w:themeColor="text1"/>
          <w:szCs w:val="28"/>
          <w:lang w:eastAsia="pl-PL"/>
        </w:rPr>
        <w:t>zakończono 515 spraw</w:t>
      </w:r>
      <w:r w:rsidRPr="000F2989">
        <w:rPr>
          <w:rFonts w:ascii="Bookman Old Style" w:eastAsia="Times New Roman" w:hAnsi="Bookman Old Style" w:cs="Arial"/>
          <w:color w:val="000000" w:themeColor="text1"/>
          <w:szCs w:val="28"/>
          <w:lang w:eastAsia="pl-PL"/>
        </w:rPr>
        <w:t xml:space="preserve">, </w:t>
      </w:r>
      <w:r>
        <w:rPr>
          <w:rFonts w:ascii="Bookman Old Style" w:eastAsia="Times New Roman" w:hAnsi="Bookman Old Style" w:cs="Arial"/>
          <w:color w:val="000000" w:themeColor="text1"/>
          <w:szCs w:val="28"/>
          <w:lang w:eastAsia="pl-PL"/>
        </w:rPr>
        <w:t>s</w:t>
      </w:r>
      <w:r w:rsidRPr="000F2989">
        <w:rPr>
          <w:rFonts w:ascii="Bookman Old Style" w:eastAsia="Times New Roman" w:hAnsi="Bookman Old Style" w:cs="Arial"/>
          <w:bCs/>
          <w:color w:val="000000" w:themeColor="text1"/>
          <w:szCs w:val="28"/>
          <w:lang w:eastAsia="pl-PL"/>
        </w:rPr>
        <w:t>twierdzono 119 przestępstw</w:t>
      </w:r>
      <w:r w:rsidRPr="000F2989">
        <w:rPr>
          <w:rFonts w:ascii="Bookman Old Style" w:eastAsia="Times New Roman" w:hAnsi="Bookman Old Style" w:cs="Arial"/>
          <w:color w:val="000000" w:themeColor="text1"/>
          <w:szCs w:val="28"/>
          <w:lang w:eastAsia="pl-PL"/>
        </w:rPr>
        <w:t xml:space="preserve">. </w:t>
      </w:r>
    </w:p>
    <w:p w:rsidR="001D2FE9" w:rsidRPr="000F2989" w:rsidRDefault="001D2FE9" w:rsidP="001D2FE9">
      <w:pPr>
        <w:spacing w:line="276" w:lineRule="auto"/>
        <w:ind w:firstLine="708"/>
        <w:jc w:val="both"/>
        <w:rPr>
          <w:rFonts w:eastAsia="Times New Roman" w:cs="Times New Roman"/>
          <w:color w:val="000000" w:themeColor="text1"/>
          <w:sz w:val="28"/>
          <w:szCs w:val="28"/>
          <w:lang w:eastAsia="pl-PL"/>
        </w:rPr>
      </w:pPr>
      <w:r w:rsidRPr="000F2989">
        <w:rPr>
          <w:rFonts w:ascii="Bookman Old Style" w:eastAsia="Times New Roman" w:hAnsi="Bookman Old Style" w:cs="Arial"/>
          <w:color w:val="000000" w:themeColor="text1"/>
          <w:szCs w:val="28"/>
          <w:lang w:eastAsia="pl-PL"/>
        </w:rPr>
        <w:t>W celu przeciwdziałania przemocy  w rodzinach oraz zapobiegania zjawiskom patologicznym policjanci na terenie powiatu inowrocławskiego na bieżąco współpracowali z instytucjami i podmiotami:</w:t>
      </w:r>
    </w:p>
    <w:p w:rsidR="001D2FE9" w:rsidRPr="007F53BF" w:rsidRDefault="001D2FE9" w:rsidP="001D2FE9">
      <w:pPr>
        <w:pStyle w:val="Akapitzlist"/>
        <w:numPr>
          <w:ilvl w:val="0"/>
          <w:numId w:val="29"/>
        </w:numPr>
        <w:suppressAutoHyphens w:val="0"/>
        <w:autoSpaceDN/>
        <w:spacing w:after="0"/>
        <w:jc w:val="both"/>
        <w:textAlignment w:val="auto"/>
        <w:rPr>
          <w:rFonts w:ascii="Bookman Old Style" w:eastAsia="Times New Roman" w:hAnsi="Bookman Old Style" w:cs="Bookman Old Style"/>
          <w:color w:val="000000" w:themeColor="text1"/>
          <w:sz w:val="24"/>
          <w:szCs w:val="24"/>
          <w:lang w:eastAsia="pl-PL"/>
        </w:rPr>
      </w:pPr>
      <w:r w:rsidRPr="007F53BF">
        <w:rPr>
          <w:rFonts w:ascii="Bookman Old Style" w:eastAsia="Times New Roman" w:hAnsi="Bookman Old Style" w:cs="Bookman Old Style"/>
          <w:color w:val="000000" w:themeColor="text1"/>
          <w:sz w:val="24"/>
          <w:szCs w:val="24"/>
          <w:lang w:eastAsia="pl-PL"/>
        </w:rPr>
        <w:t>Terenowym Komitetem  Ochrony Praw Dziecka,</w:t>
      </w:r>
    </w:p>
    <w:p w:rsidR="001D2FE9" w:rsidRPr="007F53BF" w:rsidRDefault="001D2FE9" w:rsidP="001D2FE9">
      <w:pPr>
        <w:pStyle w:val="Akapitzlist"/>
        <w:numPr>
          <w:ilvl w:val="0"/>
          <w:numId w:val="29"/>
        </w:numPr>
        <w:suppressAutoHyphens w:val="0"/>
        <w:autoSpaceDN/>
        <w:spacing w:after="0"/>
        <w:jc w:val="both"/>
        <w:textAlignment w:val="auto"/>
        <w:rPr>
          <w:rFonts w:ascii="Bookman Old Style" w:eastAsia="Times New Roman" w:hAnsi="Bookman Old Style" w:cs="Bookman Old Style"/>
          <w:color w:val="000000" w:themeColor="text1"/>
          <w:sz w:val="24"/>
          <w:szCs w:val="24"/>
          <w:lang w:eastAsia="pl-PL"/>
        </w:rPr>
      </w:pPr>
      <w:r w:rsidRPr="007F53BF">
        <w:rPr>
          <w:rFonts w:ascii="Bookman Old Style" w:eastAsia="Times New Roman" w:hAnsi="Bookman Old Style" w:cs="Bookman Old Style"/>
          <w:color w:val="000000" w:themeColor="text1"/>
          <w:sz w:val="24"/>
          <w:szCs w:val="24"/>
          <w:lang w:eastAsia="pl-PL"/>
        </w:rPr>
        <w:t>Sądem Rodzinnym i Nieletnich,</w:t>
      </w:r>
    </w:p>
    <w:p w:rsidR="001D2FE9" w:rsidRPr="007F53BF" w:rsidRDefault="001D2FE9" w:rsidP="001D2FE9">
      <w:pPr>
        <w:pStyle w:val="Akapitzlist"/>
        <w:numPr>
          <w:ilvl w:val="0"/>
          <w:numId w:val="29"/>
        </w:numPr>
        <w:suppressAutoHyphens w:val="0"/>
        <w:autoSpaceDN/>
        <w:spacing w:after="0"/>
        <w:jc w:val="both"/>
        <w:textAlignment w:val="auto"/>
        <w:rPr>
          <w:rFonts w:ascii="Bookman Old Style" w:eastAsia="Times New Roman" w:hAnsi="Bookman Old Style" w:cs="Bookman Old Style"/>
          <w:color w:val="000000" w:themeColor="text1"/>
          <w:sz w:val="24"/>
          <w:szCs w:val="24"/>
          <w:lang w:eastAsia="pl-PL"/>
        </w:rPr>
      </w:pPr>
      <w:r w:rsidRPr="007F53BF">
        <w:rPr>
          <w:rFonts w:ascii="Bookman Old Style" w:eastAsia="Times New Roman" w:hAnsi="Bookman Old Style" w:cs="Bookman Old Style"/>
          <w:color w:val="000000" w:themeColor="text1"/>
          <w:sz w:val="24"/>
          <w:szCs w:val="24"/>
          <w:lang w:eastAsia="pl-PL"/>
        </w:rPr>
        <w:t>Powiatowym Centrum Pomocy Rodzinie,</w:t>
      </w:r>
    </w:p>
    <w:p w:rsidR="001D2FE9" w:rsidRPr="007F53BF" w:rsidRDefault="001D2FE9" w:rsidP="001D2FE9">
      <w:pPr>
        <w:pStyle w:val="Akapitzlist"/>
        <w:numPr>
          <w:ilvl w:val="0"/>
          <w:numId w:val="29"/>
        </w:numPr>
        <w:suppressAutoHyphens w:val="0"/>
        <w:autoSpaceDN/>
        <w:spacing w:after="0"/>
        <w:jc w:val="both"/>
        <w:textAlignment w:val="auto"/>
        <w:rPr>
          <w:rFonts w:ascii="Bookman Old Style" w:eastAsia="Times New Roman" w:hAnsi="Bookman Old Style" w:cs="Bookman Old Style"/>
          <w:color w:val="000000" w:themeColor="text1"/>
          <w:sz w:val="24"/>
          <w:szCs w:val="24"/>
          <w:lang w:eastAsia="pl-PL"/>
        </w:rPr>
      </w:pPr>
      <w:r>
        <w:rPr>
          <w:rFonts w:ascii="Bookman Old Style" w:eastAsia="Times New Roman" w:hAnsi="Bookman Old Style" w:cs="Bookman Old Style"/>
          <w:color w:val="000000" w:themeColor="text1"/>
          <w:sz w:val="24"/>
          <w:szCs w:val="24"/>
          <w:lang w:eastAsia="pl-PL"/>
        </w:rPr>
        <w:t>P</w:t>
      </w:r>
      <w:r w:rsidRPr="007F53BF">
        <w:rPr>
          <w:rFonts w:ascii="Bookman Old Style" w:eastAsia="Times New Roman" w:hAnsi="Bookman Old Style" w:cs="Bookman Old Style"/>
          <w:color w:val="000000" w:themeColor="text1"/>
          <w:sz w:val="24"/>
          <w:szCs w:val="24"/>
          <w:lang w:eastAsia="pl-PL"/>
        </w:rPr>
        <w:t>oradnią Psychologiczno</w:t>
      </w:r>
      <w:r>
        <w:rPr>
          <w:rFonts w:ascii="Bookman Old Style" w:eastAsia="Times New Roman" w:hAnsi="Bookman Old Style" w:cs="Bookman Old Style"/>
          <w:color w:val="000000" w:themeColor="text1"/>
          <w:sz w:val="24"/>
          <w:szCs w:val="24"/>
          <w:lang w:eastAsia="pl-PL"/>
        </w:rPr>
        <w:t>-</w:t>
      </w:r>
      <w:r w:rsidRPr="007F53BF">
        <w:rPr>
          <w:rFonts w:ascii="Bookman Old Style" w:eastAsia="Times New Roman" w:hAnsi="Bookman Old Style" w:cs="Bookman Old Style"/>
          <w:color w:val="000000" w:themeColor="text1"/>
          <w:sz w:val="24"/>
          <w:szCs w:val="24"/>
          <w:lang w:eastAsia="pl-PL"/>
        </w:rPr>
        <w:t>Pedagogiczną,</w:t>
      </w:r>
    </w:p>
    <w:p w:rsidR="001D2FE9" w:rsidRPr="007F53BF" w:rsidRDefault="001D2FE9" w:rsidP="001D2FE9">
      <w:pPr>
        <w:pStyle w:val="Akapitzlist"/>
        <w:numPr>
          <w:ilvl w:val="0"/>
          <w:numId w:val="29"/>
        </w:numPr>
        <w:suppressAutoHyphens w:val="0"/>
        <w:autoSpaceDN/>
        <w:spacing w:after="0"/>
        <w:jc w:val="both"/>
        <w:textAlignment w:val="auto"/>
        <w:rPr>
          <w:rFonts w:ascii="Bookman Old Style" w:eastAsia="Times New Roman" w:hAnsi="Bookman Old Style" w:cs="Bookman Old Style"/>
          <w:color w:val="000000" w:themeColor="text1"/>
          <w:sz w:val="24"/>
          <w:szCs w:val="24"/>
          <w:lang w:eastAsia="pl-PL"/>
        </w:rPr>
      </w:pPr>
      <w:r w:rsidRPr="007F53BF">
        <w:rPr>
          <w:rFonts w:ascii="Bookman Old Style" w:eastAsia="Times New Roman" w:hAnsi="Bookman Old Style" w:cs="Bookman Old Style"/>
          <w:color w:val="000000" w:themeColor="text1"/>
          <w:sz w:val="24"/>
          <w:szCs w:val="24"/>
          <w:lang w:eastAsia="pl-PL"/>
        </w:rPr>
        <w:t>Kuratorami zawodowymi  i społecznymi,</w:t>
      </w:r>
    </w:p>
    <w:p w:rsidR="001D2FE9" w:rsidRPr="007F53BF" w:rsidRDefault="001D2FE9" w:rsidP="001D2FE9">
      <w:pPr>
        <w:pStyle w:val="Akapitzlist"/>
        <w:numPr>
          <w:ilvl w:val="0"/>
          <w:numId w:val="29"/>
        </w:numPr>
        <w:suppressAutoHyphens w:val="0"/>
        <w:autoSpaceDN/>
        <w:spacing w:after="0"/>
        <w:jc w:val="both"/>
        <w:textAlignment w:val="auto"/>
        <w:rPr>
          <w:rFonts w:ascii="Bookman Old Style" w:eastAsia="Times New Roman" w:hAnsi="Bookman Old Style" w:cs="Bookman Old Style"/>
          <w:color w:val="000000" w:themeColor="text1"/>
          <w:sz w:val="24"/>
          <w:szCs w:val="24"/>
          <w:lang w:eastAsia="pl-PL"/>
        </w:rPr>
      </w:pPr>
      <w:r w:rsidRPr="007F53BF">
        <w:rPr>
          <w:rFonts w:ascii="Bookman Old Style" w:eastAsia="Times New Roman" w:hAnsi="Bookman Old Style" w:cs="Bookman Old Style"/>
          <w:color w:val="000000" w:themeColor="text1"/>
          <w:sz w:val="24"/>
          <w:szCs w:val="24"/>
          <w:lang w:eastAsia="pl-PL"/>
        </w:rPr>
        <w:t>Ośrodkiem Interwencji Kryzysowej,</w:t>
      </w:r>
    </w:p>
    <w:p w:rsidR="001D2FE9" w:rsidRPr="007F53BF" w:rsidRDefault="001D2FE9" w:rsidP="001D2FE9">
      <w:pPr>
        <w:pStyle w:val="Akapitzlist"/>
        <w:numPr>
          <w:ilvl w:val="0"/>
          <w:numId w:val="29"/>
        </w:numPr>
        <w:suppressAutoHyphens w:val="0"/>
        <w:autoSpaceDN/>
        <w:spacing w:after="0"/>
        <w:jc w:val="both"/>
        <w:textAlignment w:val="auto"/>
        <w:rPr>
          <w:rFonts w:ascii="Bookman Old Style" w:eastAsia="Times New Roman" w:hAnsi="Bookman Old Style" w:cs="Bookman Old Style"/>
          <w:color w:val="000000" w:themeColor="text1"/>
          <w:sz w:val="24"/>
          <w:szCs w:val="24"/>
          <w:lang w:eastAsia="pl-PL"/>
        </w:rPr>
      </w:pPr>
      <w:r w:rsidRPr="007F53BF">
        <w:rPr>
          <w:rFonts w:ascii="Bookman Old Style" w:eastAsia="Times New Roman" w:hAnsi="Bookman Old Style" w:cs="Bookman Old Style"/>
          <w:color w:val="000000" w:themeColor="text1"/>
          <w:sz w:val="24"/>
          <w:szCs w:val="24"/>
          <w:lang w:eastAsia="pl-PL"/>
        </w:rPr>
        <w:t>Ośrodkiem Profilaktyki i Rozwiązywania Problemów Uzależnień,</w:t>
      </w:r>
    </w:p>
    <w:p w:rsidR="001D2FE9" w:rsidRPr="007F53BF" w:rsidRDefault="001D2FE9" w:rsidP="001D2FE9">
      <w:pPr>
        <w:pStyle w:val="Akapitzlist"/>
        <w:numPr>
          <w:ilvl w:val="0"/>
          <w:numId w:val="29"/>
        </w:numPr>
        <w:suppressAutoHyphens w:val="0"/>
        <w:autoSpaceDN/>
        <w:spacing w:after="0"/>
        <w:jc w:val="both"/>
        <w:textAlignment w:val="auto"/>
        <w:rPr>
          <w:rFonts w:ascii="Arial" w:eastAsia="Times New Roman" w:hAnsi="Arial" w:cs="Arial"/>
          <w:color w:val="000000" w:themeColor="text1"/>
          <w:sz w:val="24"/>
          <w:szCs w:val="24"/>
          <w:lang w:eastAsia="pl-PL"/>
        </w:rPr>
      </w:pPr>
      <w:r w:rsidRPr="007F53BF">
        <w:rPr>
          <w:rFonts w:ascii="Bookman Old Style" w:eastAsia="Times New Roman" w:hAnsi="Bookman Old Style" w:cs="Bookman Old Style"/>
          <w:color w:val="000000" w:themeColor="text1"/>
          <w:sz w:val="24"/>
          <w:szCs w:val="24"/>
          <w:lang w:eastAsia="pl-PL"/>
        </w:rPr>
        <w:t xml:space="preserve">Ośrodkami Pomocy Społecznej oraz Ośrodkiem Wspierania Dziecka </w:t>
      </w:r>
      <w:r>
        <w:rPr>
          <w:rFonts w:ascii="Bookman Old Style" w:eastAsia="Times New Roman" w:hAnsi="Bookman Old Style" w:cs="Bookman Old Style"/>
          <w:color w:val="000000" w:themeColor="text1"/>
          <w:sz w:val="24"/>
          <w:szCs w:val="24"/>
          <w:lang w:eastAsia="pl-PL"/>
        </w:rPr>
        <w:br/>
      </w:r>
      <w:r w:rsidRPr="007F53BF">
        <w:rPr>
          <w:rFonts w:ascii="Bookman Old Style" w:eastAsia="Times New Roman" w:hAnsi="Bookman Old Style" w:cs="Bookman Old Style"/>
          <w:color w:val="000000" w:themeColor="text1"/>
          <w:sz w:val="24"/>
          <w:szCs w:val="24"/>
          <w:lang w:eastAsia="pl-PL"/>
        </w:rPr>
        <w:t>i Rodziny</w:t>
      </w:r>
      <w:r>
        <w:rPr>
          <w:rFonts w:ascii="Bookman Old Style" w:eastAsia="Times New Roman" w:hAnsi="Bookman Old Style" w:cs="Bookman Old Style"/>
          <w:color w:val="000000" w:themeColor="text1"/>
          <w:sz w:val="24"/>
          <w:szCs w:val="24"/>
          <w:lang w:eastAsia="pl-PL"/>
        </w:rPr>
        <w:t xml:space="preserve"> –</w:t>
      </w:r>
      <w:r w:rsidRPr="007F53BF">
        <w:rPr>
          <w:rFonts w:ascii="Bookman Old Style" w:eastAsia="Times New Roman" w:hAnsi="Bookman Old Style" w:cs="Bookman Old Style"/>
          <w:color w:val="000000" w:themeColor="text1"/>
          <w:sz w:val="24"/>
          <w:szCs w:val="24"/>
          <w:lang w:eastAsia="pl-PL"/>
        </w:rPr>
        <w:t xml:space="preserve"> Szpitalem Wielospecjalistyczny im. </w:t>
      </w:r>
      <w:proofErr w:type="spellStart"/>
      <w:r w:rsidRPr="007F53BF">
        <w:rPr>
          <w:rFonts w:ascii="Bookman Old Style" w:eastAsia="Times New Roman" w:hAnsi="Bookman Old Style" w:cs="Bookman Old Style"/>
          <w:color w:val="000000" w:themeColor="text1"/>
          <w:sz w:val="24"/>
          <w:szCs w:val="24"/>
          <w:lang w:eastAsia="pl-PL"/>
        </w:rPr>
        <w:t>dr</w:t>
      </w:r>
      <w:proofErr w:type="spellEnd"/>
      <w:r w:rsidRPr="007F53BF">
        <w:rPr>
          <w:rFonts w:ascii="Bookman Old Style" w:eastAsia="Times New Roman" w:hAnsi="Bookman Old Style" w:cs="Bookman Old Style"/>
          <w:color w:val="000000" w:themeColor="text1"/>
          <w:sz w:val="24"/>
          <w:szCs w:val="24"/>
          <w:lang w:eastAsia="pl-PL"/>
        </w:rPr>
        <w:t>. L. Błażka w Inowrocławiu.</w:t>
      </w:r>
    </w:p>
    <w:p w:rsidR="001D2FE9" w:rsidRPr="000F2989" w:rsidRDefault="001D2FE9" w:rsidP="001D2FE9">
      <w:pPr>
        <w:keepNext/>
        <w:spacing w:line="276" w:lineRule="auto"/>
        <w:ind w:firstLine="708"/>
        <w:jc w:val="both"/>
        <w:rPr>
          <w:rFonts w:ascii="Bookman Old Style" w:eastAsia="Times New Roman" w:hAnsi="Bookman Old Style" w:cs="Bookman Old Style"/>
          <w:bCs/>
          <w:color w:val="000000" w:themeColor="text1"/>
          <w:lang w:eastAsia="pl-PL"/>
        </w:rPr>
      </w:pPr>
      <w:r w:rsidRPr="000F2989">
        <w:rPr>
          <w:rFonts w:ascii="Bookman Old Style" w:eastAsia="Times New Roman" w:hAnsi="Bookman Old Style" w:cs="Bookman Old Style"/>
          <w:color w:val="000000" w:themeColor="text1"/>
          <w:lang w:eastAsia="pl-PL"/>
        </w:rPr>
        <w:t>Ponadto problem przemocy systematycznie omawiany był na posiedzeniach zespołu interdyscyplinarnego, w którego skład wchodzą wyznaczeni funkcjonariusze Policji.</w:t>
      </w:r>
      <w:r w:rsidRPr="000F2989">
        <w:rPr>
          <w:rFonts w:ascii="Bookman Old Style" w:eastAsia="Times New Roman" w:hAnsi="Bookman Old Style" w:cs="Bookman Old Style"/>
          <w:bCs/>
          <w:color w:val="000000" w:themeColor="text1"/>
          <w:lang w:eastAsia="pl-PL"/>
        </w:rPr>
        <w:t xml:space="preserve"> </w:t>
      </w:r>
      <w:r>
        <w:rPr>
          <w:rFonts w:ascii="Bookman Old Style" w:eastAsia="Times New Roman" w:hAnsi="Bookman Old Style" w:cs="Bookman Old Style"/>
          <w:bCs/>
          <w:color w:val="000000" w:themeColor="text1"/>
          <w:lang w:eastAsia="pl-PL"/>
        </w:rPr>
        <w:t>W</w:t>
      </w:r>
      <w:r w:rsidRPr="000F2989">
        <w:rPr>
          <w:rFonts w:ascii="Bookman Old Style" w:eastAsia="Times New Roman" w:hAnsi="Bookman Old Style" w:cs="Bookman Old Style"/>
          <w:bCs/>
          <w:color w:val="000000" w:themeColor="text1"/>
          <w:lang w:eastAsia="pl-PL"/>
        </w:rPr>
        <w:t>łączali się</w:t>
      </w:r>
      <w:r>
        <w:rPr>
          <w:rFonts w:ascii="Bookman Old Style" w:eastAsia="Times New Roman" w:hAnsi="Bookman Old Style" w:cs="Bookman Old Style"/>
          <w:bCs/>
          <w:color w:val="000000" w:themeColor="text1"/>
          <w:lang w:eastAsia="pl-PL"/>
        </w:rPr>
        <w:t xml:space="preserve"> oni</w:t>
      </w:r>
      <w:r w:rsidRPr="000F2989">
        <w:rPr>
          <w:rFonts w:ascii="Bookman Old Style" w:eastAsia="Times New Roman" w:hAnsi="Bookman Old Style" w:cs="Bookman Old Style"/>
          <w:bCs/>
          <w:color w:val="000000" w:themeColor="text1"/>
          <w:lang w:eastAsia="pl-PL"/>
        </w:rPr>
        <w:t xml:space="preserve"> w różnego rodzaju formy profilaktyczne, by skutecznie przeciwdziałać przemocy. Realizując zadania wynikające z danej problematyki, na terenie działania KPP </w:t>
      </w:r>
      <w:r>
        <w:rPr>
          <w:rFonts w:ascii="Bookman Old Style" w:eastAsia="Times New Roman" w:hAnsi="Bookman Old Style" w:cs="Bookman Old Style"/>
          <w:bCs/>
          <w:color w:val="000000" w:themeColor="text1"/>
          <w:lang w:eastAsia="pl-PL"/>
        </w:rPr>
        <w:t xml:space="preserve">w </w:t>
      </w:r>
      <w:r w:rsidRPr="000F2989">
        <w:rPr>
          <w:rFonts w:ascii="Bookman Old Style" w:eastAsia="Times New Roman" w:hAnsi="Bookman Old Style" w:cs="Bookman Old Style"/>
          <w:bCs/>
          <w:color w:val="000000" w:themeColor="text1"/>
          <w:lang w:eastAsia="pl-PL"/>
        </w:rPr>
        <w:t>Inowrocław</w:t>
      </w:r>
      <w:r>
        <w:rPr>
          <w:rFonts w:ascii="Bookman Old Style" w:eastAsia="Times New Roman" w:hAnsi="Bookman Old Style" w:cs="Bookman Old Style"/>
          <w:bCs/>
          <w:color w:val="000000" w:themeColor="text1"/>
          <w:lang w:eastAsia="pl-PL"/>
        </w:rPr>
        <w:t>iu</w:t>
      </w:r>
      <w:r w:rsidRPr="000F2989">
        <w:rPr>
          <w:rFonts w:ascii="Bookman Old Style" w:eastAsia="Times New Roman" w:hAnsi="Bookman Old Style" w:cs="Bookman Old Style"/>
          <w:bCs/>
          <w:color w:val="000000" w:themeColor="text1"/>
          <w:lang w:eastAsia="pl-PL"/>
        </w:rPr>
        <w:t xml:space="preserve"> podejmowane były działania o charakterze represyjnym. Polegały one m.in. na izolowaniu sprawcy przemocy od osób pokrzywdzonych. </w:t>
      </w:r>
    </w:p>
    <w:p w:rsidR="00BD5F8E" w:rsidRPr="001222C9" w:rsidRDefault="00BD5F8E" w:rsidP="001D2FE9">
      <w:pPr>
        <w:widowControl/>
        <w:suppressAutoHyphens w:val="0"/>
        <w:autoSpaceDN/>
        <w:spacing w:before="100" w:after="100" w:line="276" w:lineRule="auto"/>
        <w:jc w:val="both"/>
        <w:textAlignment w:val="auto"/>
        <w:rPr>
          <w:rFonts w:ascii="Bookman Old Style" w:eastAsia="Lucida Sans Unicode" w:hAnsi="Bookman Old Style" w:cs="Bookman Old Style"/>
          <w:b/>
          <w:bCs/>
          <w:i/>
          <w:iCs/>
          <w:u w:val="single"/>
        </w:rPr>
      </w:pPr>
    </w:p>
    <w:p w:rsidR="000F1365" w:rsidRPr="001222C9" w:rsidRDefault="00A57636" w:rsidP="00C97A6F">
      <w:pPr>
        <w:pStyle w:val="Textbody"/>
        <w:spacing w:line="360" w:lineRule="auto"/>
        <w:jc w:val="both"/>
        <w:rPr>
          <w:rFonts w:ascii="Bookman Old Style" w:hAnsi="Bookman Old Style" w:cs="Bookman Old Style"/>
          <w:b/>
          <w:i/>
          <w:iCs/>
          <w:color w:val="auto"/>
          <w:sz w:val="24"/>
          <w:szCs w:val="24"/>
          <w:u w:val="single"/>
        </w:rPr>
      </w:pPr>
      <w:r w:rsidRPr="001222C9">
        <w:rPr>
          <w:rFonts w:ascii="Bookman Old Style" w:hAnsi="Bookman Old Style" w:cs="Bookman Old Style"/>
          <w:b/>
          <w:i/>
          <w:iCs/>
          <w:color w:val="auto"/>
          <w:sz w:val="24"/>
          <w:szCs w:val="24"/>
          <w:u w:val="single"/>
        </w:rPr>
        <w:t>Rządowy Program Ograniczania Przestępczości i aspołecznych zachowań</w:t>
      </w:r>
    </w:p>
    <w:p w:rsidR="000F1365" w:rsidRPr="001222C9" w:rsidRDefault="00A57636" w:rsidP="00C97A6F">
      <w:pPr>
        <w:pStyle w:val="Textbody"/>
        <w:spacing w:line="360" w:lineRule="auto"/>
        <w:jc w:val="both"/>
        <w:rPr>
          <w:color w:val="auto"/>
        </w:rPr>
      </w:pPr>
      <w:r w:rsidRPr="001222C9">
        <w:rPr>
          <w:rFonts w:ascii="Bookman Old Style" w:eastAsia="Bookman Old Style" w:hAnsi="Bookman Old Style" w:cs="Bookman Old Style"/>
          <w:b/>
          <w:i/>
          <w:iCs/>
          <w:color w:val="auto"/>
          <w:sz w:val="24"/>
          <w:szCs w:val="24"/>
          <w:u w:val="single"/>
        </w:rPr>
        <w:t xml:space="preserve"> </w:t>
      </w:r>
      <w:r w:rsidRPr="001222C9">
        <w:rPr>
          <w:rFonts w:ascii="Bookman Old Style" w:hAnsi="Bookman Old Style" w:cs="Bookman Old Style"/>
          <w:b/>
          <w:i/>
          <w:iCs/>
          <w:color w:val="auto"/>
          <w:sz w:val="24"/>
          <w:szCs w:val="24"/>
          <w:u w:val="single"/>
        </w:rPr>
        <w:t>„Razem Bezpieczniej”</w:t>
      </w:r>
    </w:p>
    <w:p w:rsidR="00E334B5" w:rsidRPr="000F2989" w:rsidRDefault="00D95F1C" w:rsidP="00E334B5">
      <w:pPr>
        <w:spacing w:line="276" w:lineRule="auto"/>
        <w:ind w:firstLine="708"/>
        <w:jc w:val="both"/>
        <w:rPr>
          <w:rFonts w:ascii="Bookman Old Style" w:eastAsia="Times New Roman" w:hAnsi="Bookman Old Style" w:cs="Times New Roman"/>
          <w:color w:val="000000" w:themeColor="text1"/>
        </w:rPr>
      </w:pPr>
      <w:r w:rsidRPr="001222C9">
        <w:rPr>
          <w:rFonts w:ascii="Bookman Old Style" w:eastAsia="Times New Roman" w:hAnsi="Bookman Old Style" w:cs="Times New Roman"/>
          <w:kern w:val="0"/>
          <w:lang w:eastAsia="en-US" w:bidi="ar-SA"/>
        </w:rPr>
        <w:tab/>
      </w:r>
      <w:r w:rsidR="00E334B5" w:rsidRPr="000F2989">
        <w:rPr>
          <w:rFonts w:ascii="Bookman Old Style" w:eastAsia="Times New Roman" w:hAnsi="Bookman Old Style" w:cs="Times New Roman"/>
          <w:color w:val="000000" w:themeColor="text1"/>
        </w:rPr>
        <w:t>W ramach realizacji założeń programu, KPP</w:t>
      </w:r>
      <w:r w:rsidR="00E334B5">
        <w:rPr>
          <w:rFonts w:ascii="Bookman Old Style" w:eastAsia="Times New Roman" w:hAnsi="Bookman Old Style" w:cs="Times New Roman"/>
          <w:color w:val="000000" w:themeColor="text1"/>
        </w:rPr>
        <w:t xml:space="preserve"> w</w:t>
      </w:r>
      <w:r w:rsidR="00E334B5" w:rsidRPr="000F2989">
        <w:rPr>
          <w:rFonts w:ascii="Bookman Old Style" w:eastAsia="Times New Roman" w:hAnsi="Bookman Old Style" w:cs="Times New Roman"/>
          <w:color w:val="000000" w:themeColor="text1"/>
        </w:rPr>
        <w:t xml:space="preserve"> Inowrocław</w:t>
      </w:r>
      <w:r w:rsidR="00E334B5">
        <w:rPr>
          <w:rFonts w:ascii="Bookman Old Style" w:eastAsia="Times New Roman" w:hAnsi="Bookman Old Style" w:cs="Times New Roman"/>
          <w:color w:val="000000" w:themeColor="text1"/>
        </w:rPr>
        <w:t>iu</w:t>
      </w:r>
      <w:r w:rsidR="00E334B5" w:rsidRPr="000F2989">
        <w:rPr>
          <w:rFonts w:ascii="Bookman Old Style" w:eastAsia="Times New Roman" w:hAnsi="Bookman Old Style" w:cs="Times New Roman"/>
          <w:color w:val="000000" w:themeColor="text1"/>
        </w:rPr>
        <w:t xml:space="preserve"> była inicjatorem, organizatorem, czy też współorganizatorem szeregu </w:t>
      </w:r>
      <w:r w:rsidR="00E334B5">
        <w:rPr>
          <w:rFonts w:ascii="Bookman Old Style" w:eastAsia="Times New Roman" w:hAnsi="Bookman Old Style" w:cs="Times New Roman"/>
          <w:color w:val="000000" w:themeColor="text1"/>
        </w:rPr>
        <w:t>p</w:t>
      </w:r>
      <w:r w:rsidR="00E334B5" w:rsidRPr="000F2989">
        <w:rPr>
          <w:rFonts w:ascii="Bookman Old Style" w:eastAsia="Times New Roman" w:hAnsi="Bookman Old Style" w:cs="Times New Roman"/>
          <w:color w:val="000000" w:themeColor="text1"/>
        </w:rPr>
        <w:t>rzedsięwzięć:</w:t>
      </w:r>
    </w:p>
    <w:p w:rsidR="00E334B5" w:rsidRPr="000F2989" w:rsidRDefault="00E334B5" w:rsidP="00E334B5">
      <w:pPr>
        <w:spacing w:line="276" w:lineRule="auto"/>
        <w:jc w:val="both"/>
        <w:rPr>
          <w:rFonts w:ascii="Bookman Old Style" w:eastAsia="Calibri" w:hAnsi="Bookman Old Style" w:cs="Times New Roman"/>
          <w:color w:val="000000" w:themeColor="text1"/>
        </w:rPr>
      </w:pPr>
      <w:r w:rsidRPr="000F2989">
        <w:rPr>
          <w:rFonts w:ascii="Bookman Old Style" w:eastAsia="Times New Roman" w:hAnsi="Bookman Old Style" w:cs="Times New Roman"/>
          <w:color w:val="000000" w:themeColor="text1"/>
        </w:rPr>
        <w:lastRenderedPageBreak/>
        <w:tab/>
        <w:t>Odbył się k</w:t>
      </w:r>
      <w:r w:rsidRPr="000F2989">
        <w:rPr>
          <w:rFonts w:ascii="Bookman Old Style" w:eastAsia="Calibri" w:hAnsi="Bookman Old Style" w:cs="Times New Roman"/>
          <w:bCs/>
          <w:color w:val="000000" w:themeColor="text1"/>
        </w:rPr>
        <w:t xml:space="preserve">onkurs pod patronatem Wydziału Ruchu Drogowego </w:t>
      </w:r>
      <w:r w:rsidRPr="000F2989">
        <w:rPr>
          <w:rFonts w:ascii="Bookman Old Style" w:eastAsia="Calibri" w:hAnsi="Bookman Old Style" w:cs="Times New Roman"/>
          <w:bCs/>
          <w:color w:val="000000" w:themeColor="text1"/>
        </w:rPr>
        <w:br/>
        <w:t xml:space="preserve">w Inowrocławiu. Uczestnicy mieli za zadanie promowanie noszenia odblasków. Piętnastu laureatów otrzymało nagrody i upominki. </w:t>
      </w:r>
      <w:r w:rsidRPr="000F2989">
        <w:rPr>
          <w:rFonts w:ascii="Bookman Old Style" w:eastAsia="Calibri" w:hAnsi="Bookman Old Style" w:cs="Times New Roman"/>
          <w:color w:val="000000" w:themeColor="text1"/>
        </w:rPr>
        <w:t>Bezpieczeństwo w ruchu drogowym zależy od każdego z nas, stąd pomysł na takie przedsięwzięcie. Mgły, szarówki, szybko zapadający zmrok utrudniają widoczność. Poprawia go korzys</w:t>
      </w:r>
      <w:r>
        <w:rPr>
          <w:rFonts w:ascii="Bookman Old Style" w:eastAsia="Calibri" w:hAnsi="Bookman Old Style" w:cs="Times New Roman"/>
          <w:color w:val="000000" w:themeColor="text1"/>
        </w:rPr>
        <w:t xml:space="preserve">tanie z elementów odblaskowych. </w:t>
      </w:r>
      <w:r w:rsidRPr="000F2989">
        <w:rPr>
          <w:rFonts w:ascii="Bookman Old Style" w:eastAsia="Calibri" w:hAnsi="Bookman Old Style" w:cs="Times New Roman"/>
          <w:color w:val="000000" w:themeColor="text1"/>
        </w:rPr>
        <w:t xml:space="preserve">W konkursie trzeba było zaprezentować, że to nie żaden wstyd, a moda, konieczność i wymóg, dla własnego bezpieczeństwa. Przesyłając zdjęcie uczestnicy musieli też napisać kilka zdań o sytuacji, w której zostało ono zrobione, kto był na zdjęciu i zachęcić do noszenia odblasków. Na konkurs napłynęło łącznie 47 zdjęć. Przystąpiły do niego nie tylko same dzieci, ale </w:t>
      </w:r>
      <w:r w:rsidR="00611623">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t>i całe rodziny. Autorów najciekawszych zdjęć 27</w:t>
      </w:r>
      <w:r>
        <w:rPr>
          <w:rFonts w:ascii="Bookman Old Style" w:eastAsia="Calibri" w:hAnsi="Bookman Old Style" w:cs="Times New Roman"/>
          <w:color w:val="000000" w:themeColor="text1"/>
        </w:rPr>
        <w:t xml:space="preserve"> lutego 20</w:t>
      </w:r>
      <w:r w:rsidRPr="000F2989">
        <w:rPr>
          <w:rFonts w:ascii="Bookman Old Style" w:eastAsia="Calibri" w:hAnsi="Bookman Old Style" w:cs="Times New Roman"/>
          <w:color w:val="000000" w:themeColor="text1"/>
        </w:rPr>
        <w:t>19</w:t>
      </w:r>
      <w:r>
        <w:rPr>
          <w:rFonts w:ascii="Bookman Old Style" w:eastAsia="Calibri" w:hAnsi="Bookman Old Style" w:cs="Times New Roman"/>
          <w:color w:val="000000" w:themeColor="text1"/>
        </w:rPr>
        <w:t xml:space="preserve"> </w:t>
      </w:r>
      <w:r w:rsidRPr="000F2989">
        <w:rPr>
          <w:rFonts w:ascii="Bookman Old Style" w:eastAsia="Calibri" w:hAnsi="Bookman Old Style" w:cs="Times New Roman"/>
          <w:color w:val="000000" w:themeColor="text1"/>
        </w:rPr>
        <w:t xml:space="preserve">r. nagrodził </w:t>
      </w:r>
      <w:r w:rsidRPr="000F2989">
        <w:rPr>
          <w:rFonts w:ascii="Bookman Old Style" w:eastAsia="Calibri" w:hAnsi="Bookman Old Style" w:cs="Times New Roman"/>
          <w:bCs/>
          <w:color w:val="000000" w:themeColor="text1"/>
        </w:rPr>
        <w:t xml:space="preserve">Komendant Powiatowy </w:t>
      </w:r>
      <w:r>
        <w:rPr>
          <w:rFonts w:ascii="Bookman Old Style" w:eastAsia="Calibri" w:hAnsi="Bookman Old Style" w:cs="Times New Roman"/>
          <w:bCs/>
          <w:color w:val="000000" w:themeColor="text1"/>
        </w:rPr>
        <w:t xml:space="preserve">Policji </w:t>
      </w:r>
      <w:r w:rsidRPr="000F2989">
        <w:rPr>
          <w:rFonts w:ascii="Bookman Old Style" w:eastAsia="Calibri" w:hAnsi="Bookman Old Style" w:cs="Times New Roman"/>
          <w:bCs/>
          <w:color w:val="000000" w:themeColor="text1"/>
        </w:rPr>
        <w:t xml:space="preserve">w Inowrocławiu i Naczelnik </w:t>
      </w:r>
      <w:r>
        <w:rPr>
          <w:rFonts w:ascii="Bookman Old Style" w:eastAsia="Calibri" w:hAnsi="Bookman Old Style" w:cs="Times New Roman"/>
          <w:bCs/>
          <w:color w:val="000000" w:themeColor="text1"/>
        </w:rPr>
        <w:t>Wydziału Ruchu Drogowego</w:t>
      </w:r>
      <w:r w:rsidRPr="000F2989">
        <w:rPr>
          <w:rFonts w:ascii="Bookman Old Style" w:eastAsia="Calibri" w:hAnsi="Bookman Old Style" w:cs="Times New Roman"/>
          <w:bCs/>
          <w:color w:val="000000" w:themeColor="text1"/>
        </w:rPr>
        <w:t xml:space="preserve">. Przyznane zostały </w:t>
      </w:r>
      <w:r>
        <w:rPr>
          <w:rFonts w:ascii="Bookman Old Style" w:eastAsia="Calibri" w:hAnsi="Bookman Old Style" w:cs="Times New Roman"/>
          <w:bCs/>
          <w:color w:val="000000" w:themeColor="text1"/>
        </w:rPr>
        <w:t>3</w:t>
      </w:r>
      <w:r w:rsidRPr="000F2989">
        <w:rPr>
          <w:rFonts w:ascii="Bookman Old Style" w:eastAsia="Calibri" w:hAnsi="Bookman Old Style" w:cs="Times New Roman"/>
          <w:bCs/>
          <w:color w:val="000000" w:themeColor="text1"/>
        </w:rPr>
        <w:t xml:space="preserve"> miejsca i 12 wyróżnień. </w:t>
      </w:r>
      <w:r w:rsidRPr="000F2989">
        <w:rPr>
          <w:rFonts w:ascii="Bookman Old Style" w:eastAsia="Calibri" w:hAnsi="Bookman Old Style" w:cs="Times New Roman"/>
          <w:color w:val="000000" w:themeColor="text1"/>
        </w:rPr>
        <w:t>Paczki upominkowe były wypełnione materiałami promującymi</w:t>
      </w:r>
      <w:r>
        <w:rPr>
          <w:rFonts w:ascii="Bookman Old Style" w:eastAsia="Calibri" w:hAnsi="Bookman Old Style" w:cs="Times New Roman"/>
          <w:color w:val="000000" w:themeColor="text1"/>
        </w:rPr>
        <w:t xml:space="preserve"> bezpieczeństwo, a także grami „</w:t>
      </w:r>
      <w:r w:rsidRPr="000F2989">
        <w:rPr>
          <w:rFonts w:ascii="Bookman Old Style" w:eastAsia="Calibri" w:hAnsi="Bookman Old Style" w:cs="Times New Roman"/>
          <w:color w:val="000000" w:themeColor="text1"/>
        </w:rPr>
        <w:t xml:space="preserve">Zostań Dzielnicowym”. Wszystkie nagrody i upominki ufundował Powiat Inowrocławski. </w:t>
      </w:r>
    </w:p>
    <w:p w:rsidR="00E334B5" w:rsidRPr="000F2989" w:rsidRDefault="00E334B5" w:rsidP="00E334B5">
      <w:pPr>
        <w:spacing w:line="276" w:lineRule="auto"/>
        <w:ind w:firstLine="708"/>
        <w:jc w:val="both"/>
        <w:rPr>
          <w:rFonts w:ascii="Bookman Old Style" w:eastAsia="Calibri" w:hAnsi="Bookman Old Style" w:cs="Times New Roman"/>
          <w:bCs/>
          <w:color w:val="000000" w:themeColor="text1"/>
        </w:rPr>
      </w:pPr>
      <w:r w:rsidRPr="000F2989">
        <w:rPr>
          <w:rFonts w:ascii="Bookman Old Style" w:eastAsia="Calibri" w:hAnsi="Bookman Old Style" w:cs="Times New Roman"/>
          <w:bCs/>
          <w:color w:val="000000" w:themeColor="text1"/>
        </w:rPr>
        <w:t xml:space="preserve">W dniu </w:t>
      </w:r>
      <w:r w:rsidRPr="007F53BF">
        <w:rPr>
          <w:rFonts w:ascii="Bookman Old Style" w:eastAsia="Calibri" w:hAnsi="Bookman Old Style" w:cs="Times New Roman"/>
          <w:bCs/>
          <w:color w:val="000000" w:themeColor="text1"/>
        </w:rPr>
        <w:t>4 marca 2019</w:t>
      </w:r>
      <w:r>
        <w:rPr>
          <w:rFonts w:ascii="Bookman Old Style" w:eastAsia="Calibri" w:hAnsi="Bookman Old Style" w:cs="Times New Roman"/>
          <w:bCs/>
          <w:color w:val="000000" w:themeColor="text1"/>
        </w:rPr>
        <w:t xml:space="preserve"> </w:t>
      </w:r>
      <w:r w:rsidRPr="007F53BF">
        <w:rPr>
          <w:rFonts w:ascii="Bookman Old Style" w:eastAsia="Calibri" w:hAnsi="Bookman Old Style" w:cs="Times New Roman"/>
          <w:bCs/>
          <w:color w:val="000000" w:themeColor="text1"/>
        </w:rPr>
        <w:t>r.</w:t>
      </w:r>
      <w:r w:rsidRPr="000F2989">
        <w:rPr>
          <w:rFonts w:ascii="Bookman Old Style" w:eastAsia="Calibri" w:hAnsi="Bookman Old Style" w:cs="Times New Roman"/>
          <w:bCs/>
          <w:color w:val="000000" w:themeColor="text1"/>
        </w:rPr>
        <w:t xml:space="preserve"> inowrocławska </w:t>
      </w:r>
      <w:r>
        <w:rPr>
          <w:rFonts w:ascii="Bookman Old Style" w:eastAsia="Calibri" w:hAnsi="Bookman Old Style" w:cs="Times New Roman"/>
          <w:bCs/>
          <w:color w:val="000000" w:themeColor="text1"/>
        </w:rPr>
        <w:t>p</w:t>
      </w:r>
      <w:r w:rsidRPr="000F2989">
        <w:rPr>
          <w:rFonts w:ascii="Bookman Old Style" w:eastAsia="Calibri" w:hAnsi="Bookman Old Style" w:cs="Times New Roman"/>
          <w:bCs/>
          <w:color w:val="000000" w:themeColor="text1"/>
        </w:rPr>
        <w:t xml:space="preserve">olicja podsumowała konkurs </w:t>
      </w:r>
      <w:r w:rsidRPr="000F2989">
        <w:rPr>
          <w:rFonts w:ascii="Bookman Old Style" w:eastAsia="Calibri" w:hAnsi="Bookman Old Style" w:cs="Times New Roman"/>
          <w:bCs/>
          <w:color w:val="000000" w:themeColor="text1"/>
        </w:rPr>
        <w:br/>
        <w:t xml:space="preserve">pt. „Policyjna Zgadywanka – Wyklejanka na ferie 2019”. Dwudziestu uczestników zostało laureatami. </w:t>
      </w:r>
      <w:r w:rsidRPr="000F2989">
        <w:rPr>
          <w:rFonts w:ascii="Bookman Old Style" w:eastAsia="Calibri" w:hAnsi="Bookman Old Style" w:cs="Times New Roman"/>
          <w:color w:val="000000" w:themeColor="text1"/>
        </w:rPr>
        <w:t xml:space="preserve">W inicjatywie wzięło udział 172 dzieci w wieku 6-9 lat, które uzupełniły zaproponowany przez policjantów tekst w poszczególne hasła, rysunki oraz obrazki. Wszystko po to, aby dzieci uczyły się określonych postaw dla ich własnego bezpieczeństwa. Prace zaskakiwały pomysłami. Spośród nadesłanych poprawnych prac, zostało wylosowanych 20, których autorów wraz z rodzicami </w:t>
      </w:r>
      <w:r>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t>i opiekunami gościł Komendant Powiatowy Policji w Inowrocławiu. Pogratulował on zarówno dzieciom jak i opiekunom zaangażowania i czuwania nad dziećmi, by te podnosiły świadomość na temat własnego bezpieczeństwa. Nagrodami były plecaki oraz gry „Zostań Dzielnicowym”, a także szereg materiałów promujących bezpieczeństwo. Wszystkie niespodzianki ufundował Powiat Inowrocławski.</w:t>
      </w:r>
    </w:p>
    <w:p w:rsidR="00E334B5" w:rsidRPr="000F2989" w:rsidRDefault="00E334B5" w:rsidP="00E334B5">
      <w:pPr>
        <w:spacing w:line="276" w:lineRule="auto"/>
        <w:ind w:firstLine="708"/>
        <w:jc w:val="both"/>
        <w:rPr>
          <w:rFonts w:ascii="Bookman Old Style" w:eastAsia="Calibri" w:hAnsi="Bookman Old Style" w:cs="Times New Roman"/>
          <w:bCs/>
          <w:color w:val="000000" w:themeColor="text1"/>
        </w:rPr>
      </w:pPr>
      <w:r>
        <w:rPr>
          <w:rFonts w:ascii="Bookman Old Style" w:eastAsia="Calibri" w:hAnsi="Bookman Old Style" w:cs="Times New Roman"/>
          <w:bCs/>
          <w:color w:val="000000" w:themeColor="text1"/>
        </w:rPr>
        <w:t xml:space="preserve">Z okazji Dnia Kobiet </w:t>
      </w:r>
      <w:r w:rsidRPr="007F53BF">
        <w:rPr>
          <w:rFonts w:ascii="Bookman Old Style" w:eastAsia="Calibri" w:hAnsi="Bookman Old Style" w:cs="Times New Roman"/>
          <w:bCs/>
          <w:color w:val="000000" w:themeColor="text1"/>
        </w:rPr>
        <w:t>7 marca</w:t>
      </w:r>
      <w:r>
        <w:rPr>
          <w:rFonts w:ascii="Bookman Old Style" w:eastAsia="Calibri" w:hAnsi="Bookman Old Style" w:cs="Times New Roman"/>
          <w:bCs/>
          <w:color w:val="000000" w:themeColor="text1"/>
        </w:rPr>
        <w:t xml:space="preserve"> 2019 r.</w:t>
      </w:r>
      <w:r w:rsidRPr="000F2989">
        <w:rPr>
          <w:rFonts w:ascii="Bookman Old Style" w:eastAsia="Calibri" w:hAnsi="Bookman Old Style" w:cs="Times New Roman"/>
          <w:bCs/>
          <w:color w:val="000000" w:themeColor="text1"/>
        </w:rPr>
        <w:t xml:space="preserve"> inowrocławska </w:t>
      </w:r>
      <w:r>
        <w:rPr>
          <w:rFonts w:ascii="Bookman Old Style" w:eastAsia="Calibri" w:hAnsi="Bookman Old Style" w:cs="Times New Roman"/>
          <w:bCs/>
          <w:color w:val="000000" w:themeColor="text1"/>
        </w:rPr>
        <w:t>p</w:t>
      </w:r>
      <w:r w:rsidRPr="000F2989">
        <w:rPr>
          <w:rFonts w:ascii="Bookman Old Style" w:eastAsia="Calibri" w:hAnsi="Bookman Old Style" w:cs="Times New Roman"/>
          <w:bCs/>
          <w:color w:val="000000" w:themeColor="text1"/>
        </w:rPr>
        <w:t xml:space="preserve">olicja zaprosiła </w:t>
      </w:r>
      <w:r>
        <w:rPr>
          <w:rFonts w:ascii="Bookman Old Style" w:eastAsia="Calibri" w:hAnsi="Bookman Old Style" w:cs="Times New Roman"/>
          <w:bCs/>
          <w:color w:val="000000" w:themeColor="text1"/>
        </w:rPr>
        <w:br/>
      </w:r>
      <w:r w:rsidRPr="000F2989">
        <w:rPr>
          <w:rFonts w:ascii="Bookman Old Style" w:eastAsia="Calibri" w:hAnsi="Bookman Old Style" w:cs="Times New Roman"/>
          <w:bCs/>
          <w:color w:val="000000" w:themeColor="text1"/>
        </w:rPr>
        <w:t xml:space="preserve">do swojej siedziby kobiety. Było zwiedzanie siedziby, spotkanie z policjantkami oraz szereg niespodzianek. </w:t>
      </w:r>
      <w:r w:rsidRPr="000F2989">
        <w:rPr>
          <w:rFonts w:ascii="Bookman Old Style" w:eastAsia="Calibri" w:hAnsi="Bookman Old Style" w:cs="Times New Roman"/>
          <w:color w:val="000000" w:themeColor="text1"/>
        </w:rPr>
        <w:t xml:space="preserve">Wśród pań znalazły się takie, które są </w:t>
      </w:r>
      <w:r>
        <w:rPr>
          <w:rFonts w:ascii="Bookman Old Style" w:eastAsia="Calibri" w:hAnsi="Bookman Old Style" w:cs="Times New Roman"/>
          <w:color w:val="000000" w:themeColor="text1"/>
        </w:rPr>
        <w:t>z</w:t>
      </w:r>
      <w:r w:rsidRPr="000F2989">
        <w:rPr>
          <w:rFonts w:ascii="Bookman Old Style" w:eastAsia="Calibri" w:hAnsi="Bookman Old Style" w:cs="Times New Roman"/>
          <w:color w:val="000000" w:themeColor="text1"/>
        </w:rPr>
        <w:t>ainteresowane obecnie lub przyszłościowo służbą w mundurze, ale nie tylko. Również te, które nie miały sposobności zwiedzić siedziby miejscowych stróżów prawa. Policjantki prz</w:t>
      </w:r>
      <w:r>
        <w:rPr>
          <w:rFonts w:ascii="Bookman Old Style" w:eastAsia="Calibri" w:hAnsi="Bookman Old Style" w:cs="Times New Roman"/>
          <w:color w:val="000000" w:themeColor="text1"/>
        </w:rPr>
        <w:t>ygotowały dwugodzinne spotkanie z</w:t>
      </w:r>
      <w:r w:rsidRPr="000F2989">
        <w:rPr>
          <w:rFonts w:ascii="Bookman Old Style" w:eastAsia="Calibri" w:hAnsi="Bookman Old Style" w:cs="Times New Roman"/>
          <w:color w:val="000000" w:themeColor="text1"/>
        </w:rPr>
        <w:t xml:space="preserve"> „mundurem”. Było to nie tylko spotkanie, które miało na celu zaznajomienie się z zadaniami policjantów, ale też zobaczenie policyjnego sprzętu, broni, środków transportu i psów służbowych. Goście zatem spotkali się z policjantkami i policjantami różnych wydziałów, którzy opowiedzieli, jakie zadania stoją przed nimi w służbie. Również tego samego dnia w godzinach popołudniowych specjalnie dla Pań, Komenda Powiatowa Policji w Inowrocławiu wspólnie z Inowrocławskim Klubem Sportowym Karate zorganizowały zajęcia </w:t>
      </w:r>
      <w:r w:rsidR="00611623">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t xml:space="preserve">z samoobrony. Zajęcia poprowadził instruktor samoobrony, na co dzień </w:t>
      </w:r>
      <w:r>
        <w:rPr>
          <w:rFonts w:ascii="Bookman Old Style" w:eastAsia="Calibri" w:hAnsi="Bookman Old Style" w:cs="Times New Roman"/>
          <w:color w:val="000000" w:themeColor="text1"/>
        </w:rPr>
        <w:t>s</w:t>
      </w:r>
      <w:r w:rsidRPr="000F2989">
        <w:rPr>
          <w:rFonts w:ascii="Bookman Old Style" w:eastAsia="Calibri" w:hAnsi="Bookman Old Style" w:cs="Times New Roman"/>
          <w:color w:val="000000" w:themeColor="text1"/>
        </w:rPr>
        <w:t xml:space="preserve">trażnik </w:t>
      </w:r>
      <w:r>
        <w:rPr>
          <w:rFonts w:ascii="Bookman Old Style" w:eastAsia="Calibri" w:hAnsi="Bookman Old Style" w:cs="Times New Roman"/>
          <w:color w:val="000000" w:themeColor="text1"/>
        </w:rPr>
        <w:t>m</w:t>
      </w:r>
      <w:r w:rsidRPr="000F2989">
        <w:rPr>
          <w:rFonts w:ascii="Bookman Old Style" w:eastAsia="Calibri" w:hAnsi="Bookman Old Style" w:cs="Times New Roman"/>
          <w:color w:val="000000" w:themeColor="text1"/>
        </w:rPr>
        <w:t>iejski w Inowrocławiu oraz policjant.</w:t>
      </w:r>
    </w:p>
    <w:p w:rsidR="00E334B5" w:rsidRPr="000F2989" w:rsidRDefault="00E334B5" w:rsidP="00E334B5">
      <w:pPr>
        <w:spacing w:line="276" w:lineRule="auto"/>
        <w:ind w:firstLine="708"/>
        <w:jc w:val="both"/>
        <w:rPr>
          <w:rFonts w:ascii="Bookman Old Style" w:eastAsia="Calibri" w:hAnsi="Bookman Old Style" w:cs="Times New Roman"/>
          <w:color w:val="000000" w:themeColor="text1"/>
        </w:rPr>
      </w:pPr>
      <w:r>
        <w:rPr>
          <w:rFonts w:ascii="Bookman Old Style" w:eastAsia="Calibri" w:hAnsi="Bookman Old Style" w:cs="Times New Roman"/>
          <w:bCs/>
          <w:color w:val="000000" w:themeColor="text1"/>
        </w:rPr>
        <w:t>Konkurs z okazji „100-l</w:t>
      </w:r>
      <w:r w:rsidRPr="000F2989">
        <w:rPr>
          <w:rFonts w:ascii="Bookman Old Style" w:eastAsia="Calibri" w:hAnsi="Bookman Old Style" w:cs="Times New Roman"/>
          <w:bCs/>
          <w:color w:val="000000" w:themeColor="text1"/>
        </w:rPr>
        <w:t xml:space="preserve">ecia Polskiej Policji”. W Inowrocławiu odbył się </w:t>
      </w:r>
      <w:r w:rsidRPr="000F2989">
        <w:rPr>
          <w:rFonts w:ascii="Bookman Old Style" w:eastAsia="Calibri" w:hAnsi="Bookman Old Style" w:cs="Times New Roman"/>
          <w:bCs/>
          <w:color w:val="000000" w:themeColor="text1"/>
        </w:rPr>
        <w:br/>
        <w:t xml:space="preserve">powiatowy konkurs dla szkół </w:t>
      </w:r>
      <w:proofErr w:type="spellStart"/>
      <w:r w:rsidRPr="000F2989">
        <w:rPr>
          <w:rFonts w:ascii="Bookman Old Style" w:eastAsia="Calibri" w:hAnsi="Bookman Old Style" w:cs="Times New Roman"/>
          <w:bCs/>
          <w:color w:val="000000" w:themeColor="text1"/>
        </w:rPr>
        <w:t>ponadgimnazjalnych</w:t>
      </w:r>
      <w:proofErr w:type="spellEnd"/>
      <w:r w:rsidRPr="000F2989">
        <w:rPr>
          <w:rFonts w:ascii="Bookman Old Style" w:eastAsia="Calibri" w:hAnsi="Bookman Old Style" w:cs="Times New Roman"/>
          <w:bCs/>
          <w:color w:val="000000" w:themeColor="text1"/>
        </w:rPr>
        <w:t xml:space="preserve"> zorganizowany przez Komendę </w:t>
      </w:r>
      <w:r w:rsidRPr="000F2989">
        <w:rPr>
          <w:rFonts w:ascii="Bookman Old Style" w:eastAsia="Calibri" w:hAnsi="Bookman Old Style" w:cs="Times New Roman"/>
          <w:bCs/>
          <w:color w:val="000000" w:themeColor="text1"/>
        </w:rPr>
        <w:lastRenderedPageBreak/>
        <w:t>Powiatową Policji i Starostwo Powiatowe w Inowrocławiu. Wyjątkowy to konkurs, bo i okazja ku temu wyjątkowa. W tym roku Policja obchodziła swoje stulecie. Z</w:t>
      </w:r>
      <w:r w:rsidRPr="000F2989">
        <w:rPr>
          <w:rFonts w:ascii="Bookman Old Style" w:eastAsia="Calibri" w:hAnsi="Bookman Old Style" w:cs="Times New Roman"/>
          <w:color w:val="000000" w:themeColor="text1"/>
        </w:rPr>
        <w:t xml:space="preserve">mierzyło się pięć drużyn szkół </w:t>
      </w:r>
      <w:proofErr w:type="spellStart"/>
      <w:r w:rsidRPr="000F2989">
        <w:rPr>
          <w:rFonts w:ascii="Bookman Old Style" w:eastAsia="Calibri" w:hAnsi="Bookman Old Style" w:cs="Times New Roman"/>
          <w:color w:val="000000" w:themeColor="text1"/>
        </w:rPr>
        <w:t>ponadgimnazjalnych</w:t>
      </w:r>
      <w:proofErr w:type="spellEnd"/>
      <w:r w:rsidRPr="000F2989">
        <w:rPr>
          <w:rFonts w:ascii="Bookman Old Style" w:eastAsia="Calibri" w:hAnsi="Bookman Old Style" w:cs="Times New Roman"/>
          <w:color w:val="000000" w:themeColor="text1"/>
        </w:rPr>
        <w:t xml:space="preserve"> powiatu inowrocławskiego. Celem inicjatywy było zainteresowanie młodego pokolenia historią powstania </w:t>
      </w:r>
      <w:r>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t xml:space="preserve">i działalnością Policji, podnoszenie świadomości o zadaniach jakie realizuje ta formacja mundurowa na rzecz społeczeństwa, i zainteresowanie młodzieży służbą </w:t>
      </w:r>
      <w:r>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t xml:space="preserve">w Policji. Konkurs był doskonałą okazją, by uczniowie i nauczyciele mogli obejrzeć niepowtarzalną wystawę sprzętu, publikacji, umundurowania, fotografii </w:t>
      </w:r>
      <w:r w:rsidR="00611623">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t>i osobistych pamiątek policjantów, które „mówią” o historii tej służby. Ponadto była też okazja do wysłuchania prezentacji przygotowanej przez historyka-regionalistę.</w:t>
      </w:r>
    </w:p>
    <w:p w:rsidR="00E334B5" w:rsidRPr="000F2989" w:rsidRDefault="00E334B5" w:rsidP="00E334B5">
      <w:pPr>
        <w:spacing w:line="276" w:lineRule="auto"/>
        <w:ind w:firstLine="708"/>
        <w:jc w:val="both"/>
        <w:rPr>
          <w:rFonts w:ascii="Bookman Old Style" w:eastAsia="Calibri" w:hAnsi="Bookman Old Style" w:cs="Times New Roman"/>
          <w:bCs/>
          <w:color w:val="000000" w:themeColor="text1"/>
        </w:rPr>
      </w:pPr>
      <w:r w:rsidRPr="000F2989">
        <w:rPr>
          <w:rFonts w:ascii="Bookman Old Style" w:eastAsia="Calibri" w:hAnsi="Bookman Old Style" w:cs="Times New Roman"/>
          <w:color w:val="000000" w:themeColor="text1"/>
        </w:rPr>
        <w:t xml:space="preserve">W przedsięwzięciu udział wzięli uczniowie z pięciu szkół </w:t>
      </w:r>
      <w:proofErr w:type="spellStart"/>
      <w:r w:rsidRPr="000F2989">
        <w:rPr>
          <w:rFonts w:ascii="Bookman Old Style" w:eastAsia="Calibri" w:hAnsi="Bookman Old Style" w:cs="Times New Roman"/>
          <w:color w:val="000000" w:themeColor="text1"/>
        </w:rPr>
        <w:t>ponadgimnazjalnych</w:t>
      </w:r>
      <w:proofErr w:type="spellEnd"/>
      <w:r w:rsidRPr="000F2989">
        <w:rPr>
          <w:rFonts w:ascii="Bookman Old Style" w:eastAsia="Calibri" w:hAnsi="Bookman Old Style" w:cs="Times New Roman"/>
          <w:color w:val="000000" w:themeColor="text1"/>
        </w:rPr>
        <w:t xml:space="preserve"> powiatu inowrocławskiego. Każdy uczestnik musiał rozwiązać test wiedzy, składający się z dwudziestu pytań. Drużynowo można było uzyskać maksymalnie 60 punktów. </w:t>
      </w:r>
      <w:r w:rsidRPr="000F2989">
        <w:rPr>
          <w:rFonts w:ascii="Bookman Old Style" w:eastAsia="Calibri" w:hAnsi="Bookman Old Style" w:cs="Times New Roman"/>
          <w:bCs/>
          <w:color w:val="000000" w:themeColor="text1"/>
        </w:rPr>
        <w:t xml:space="preserve">Najlepsi byli uczniowie z ZSP nr 1 w Inowrocławiu. Miejsce drugie zajął zespół z II Liceum Ogólnokształcącego im. Marii Konopnickiej w Inowrocławiu. Na trzecim miejscu uplasowała się drużyna z ZSP nr 4 w Inowrocławiu. Miejsce czwarte należało do ZSP im. Kazimierza Wielkiego w Kruszwicy. Piątą lokatę uzyskała młodzież z I Liceum Ogólnokształcącego im. Jana Kasprowicza </w:t>
      </w:r>
      <w:r w:rsidR="00611623">
        <w:rPr>
          <w:rFonts w:ascii="Bookman Old Style" w:eastAsia="Calibri" w:hAnsi="Bookman Old Style" w:cs="Times New Roman"/>
          <w:bCs/>
          <w:color w:val="000000" w:themeColor="text1"/>
        </w:rPr>
        <w:br/>
      </w:r>
      <w:r w:rsidRPr="000F2989">
        <w:rPr>
          <w:rFonts w:ascii="Bookman Old Style" w:eastAsia="Calibri" w:hAnsi="Bookman Old Style" w:cs="Times New Roman"/>
          <w:bCs/>
          <w:color w:val="000000" w:themeColor="text1"/>
        </w:rPr>
        <w:t xml:space="preserve">w Inowrocławiu. </w:t>
      </w:r>
      <w:r w:rsidRPr="000F2989">
        <w:rPr>
          <w:rFonts w:ascii="Bookman Old Style" w:eastAsia="Calibri" w:hAnsi="Bookman Old Style" w:cs="Times New Roman"/>
          <w:color w:val="000000" w:themeColor="text1"/>
        </w:rPr>
        <w:t>Okolicznościowe puchary, nagrody oraz dyplomy wręczył uczniom Komendant Powiatowy Policji, Wicestarosta Inowrocławski, przedstawiciel KWP</w:t>
      </w:r>
      <w:r w:rsidR="002F7186">
        <w:rPr>
          <w:rFonts w:ascii="Bookman Old Style" w:eastAsia="Calibri" w:hAnsi="Bookman Old Style" w:cs="Times New Roman"/>
          <w:color w:val="000000" w:themeColor="text1"/>
        </w:rPr>
        <w:t xml:space="preserve"> </w:t>
      </w:r>
      <w:r w:rsidR="00611623">
        <w:rPr>
          <w:rFonts w:ascii="Bookman Old Style" w:eastAsia="Calibri" w:hAnsi="Bookman Old Style" w:cs="Times New Roman"/>
          <w:color w:val="000000" w:themeColor="text1"/>
        </w:rPr>
        <w:br/>
      </w:r>
      <w:r>
        <w:rPr>
          <w:rFonts w:ascii="Bookman Old Style" w:eastAsia="Calibri" w:hAnsi="Bookman Old Style" w:cs="Times New Roman"/>
          <w:color w:val="000000" w:themeColor="text1"/>
        </w:rPr>
        <w:t>w</w:t>
      </w:r>
      <w:r w:rsidRPr="000F2989">
        <w:rPr>
          <w:rFonts w:ascii="Bookman Old Style" w:eastAsia="Calibri" w:hAnsi="Bookman Old Style" w:cs="Times New Roman"/>
          <w:color w:val="000000" w:themeColor="text1"/>
        </w:rPr>
        <w:t xml:space="preserve"> Bydgoszcz</w:t>
      </w:r>
      <w:r>
        <w:rPr>
          <w:rFonts w:ascii="Bookman Old Style" w:eastAsia="Calibri" w:hAnsi="Bookman Old Style" w:cs="Times New Roman"/>
          <w:color w:val="000000" w:themeColor="text1"/>
        </w:rPr>
        <w:t>y</w:t>
      </w:r>
      <w:r w:rsidRPr="000F2989">
        <w:rPr>
          <w:rFonts w:ascii="Bookman Old Style" w:eastAsia="Calibri" w:hAnsi="Bookman Old Style" w:cs="Times New Roman"/>
          <w:color w:val="000000" w:themeColor="text1"/>
        </w:rPr>
        <w:t xml:space="preserve">, Naczelnik Wydziału Edukacji, Sportu i Zdrowia oraz członkowie komisji. Nagrodami były tablety, radioodtwarzacze, torby sportowe, zestawy oświetleniowe do rowerów, bidony oraz </w:t>
      </w:r>
      <w:proofErr w:type="spellStart"/>
      <w:r w:rsidRPr="000F2989">
        <w:rPr>
          <w:rFonts w:ascii="Bookman Old Style" w:eastAsia="Calibri" w:hAnsi="Bookman Old Style" w:cs="Times New Roman"/>
          <w:color w:val="000000" w:themeColor="text1"/>
        </w:rPr>
        <w:t>polfinki</w:t>
      </w:r>
      <w:proofErr w:type="spellEnd"/>
      <w:r w:rsidRPr="000F2989">
        <w:rPr>
          <w:rFonts w:ascii="Bookman Old Style" w:eastAsia="Calibri" w:hAnsi="Bookman Old Style" w:cs="Times New Roman"/>
          <w:color w:val="000000" w:themeColor="text1"/>
        </w:rPr>
        <w:t>. Zostały one ufundowane przez organizatorów konkursu. Upominki, przygotowane przez Powiat Inowrocławski otrzymali również nauczyciele, którzy zaangażowali się w konkurs.</w:t>
      </w:r>
    </w:p>
    <w:p w:rsidR="00E334B5" w:rsidRPr="000F2989" w:rsidRDefault="00E334B5" w:rsidP="00E334B5">
      <w:pPr>
        <w:spacing w:line="276" w:lineRule="auto"/>
        <w:ind w:firstLine="708"/>
        <w:jc w:val="both"/>
        <w:rPr>
          <w:rFonts w:ascii="Bookman Old Style" w:eastAsia="Calibri" w:hAnsi="Bookman Old Style" w:cs="Times New Roman"/>
          <w:color w:val="000000" w:themeColor="text1"/>
        </w:rPr>
      </w:pPr>
      <w:r w:rsidRPr="000F2989">
        <w:rPr>
          <w:rFonts w:ascii="Bookman Old Style" w:eastAsia="Calibri" w:hAnsi="Bookman Old Style" w:cs="Times New Roman"/>
          <w:color w:val="000000" w:themeColor="text1"/>
        </w:rPr>
        <w:t xml:space="preserve">W dniu </w:t>
      </w:r>
      <w:r w:rsidRPr="00863528">
        <w:rPr>
          <w:rFonts w:ascii="Bookman Old Style" w:eastAsia="Calibri" w:hAnsi="Bookman Old Style" w:cs="Times New Roman"/>
          <w:color w:val="000000" w:themeColor="text1"/>
        </w:rPr>
        <w:t>26 września</w:t>
      </w:r>
      <w:r w:rsidRPr="000F2989">
        <w:rPr>
          <w:rFonts w:ascii="Bookman Old Style" w:eastAsia="Calibri" w:hAnsi="Bookman Old Style" w:cs="Times New Roman"/>
          <w:color w:val="000000" w:themeColor="text1"/>
        </w:rPr>
        <w:t xml:space="preserve"> </w:t>
      </w:r>
      <w:r>
        <w:rPr>
          <w:rFonts w:ascii="Bookman Old Style" w:eastAsia="Calibri" w:hAnsi="Bookman Old Style" w:cs="Times New Roman"/>
          <w:color w:val="000000" w:themeColor="text1"/>
        </w:rPr>
        <w:t xml:space="preserve">2019 r. </w:t>
      </w:r>
      <w:r w:rsidRPr="000F2989">
        <w:rPr>
          <w:rFonts w:ascii="Bookman Old Style" w:eastAsia="Calibri" w:hAnsi="Bookman Old Style" w:cs="Times New Roman"/>
          <w:color w:val="000000" w:themeColor="text1"/>
        </w:rPr>
        <w:t>odbył się k</w:t>
      </w:r>
      <w:r w:rsidRPr="000F2989">
        <w:rPr>
          <w:rFonts w:ascii="Bookman Old Style" w:eastAsia="Calibri" w:hAnsi="Bookman Old Style" w:cs="Times New Roman"/>
          <w:bCs/>
          <w:color w:val="000000" w:themeColor="text1"/>
        </w:rPr>
        <w:t>onkurs z okazji „</w:t>
      </w:r>
      <w:r>
        <w:rPr>
          <w:rFonts w:ascii="Bookman Old Style" w:eastAsia="Calibri" w:hAnsi="Bookman Old Style" w:cs="Times New Roman"/>
          <w:bCs/>
          <w:color w:val="000000" w:themeColor="text1"/>
        </w:rPr>
        <w:t>100-lecia Polskiej Policji 1919-</w:t>
      </w:r>
      <w:r w:rsidRPr="000F2989">
        <w:rPr>
          <w:rFonts w:ascii="Bookman Old Style" w:eastAsia="Calibri" w:hAnsi="Bookman Old Style" w:cs="Times New Roman"/>
          <w:bCs/>
          <w:color w:val="000000" w:themeColor="text1"/>
        </w:rPr>
        <w:t xml:space="preserve">2019” dla dorosłych. Nagrody ufundowane przez Powiat Inowrocławski wręczył trójce zwycięzców Komendant Powiatowy Policji w Inowrocławiu. </w:t>
      </w:r>
      <w:r w:rsidRPr="000F2989">
        <w:rPr>
          <w:rFonts w:ascii="Bookman Old Style" w:eastAsia="Calibri" w:hAnsi="Bookman Old Style" w:cs="Times New Roman"/>
          <w:color w:val="000000" w:themeColor="text1"/>
        </w:rPr>
        <w:t>Starając się zainteresować mieszkańców historią powstania</w:t>
      </w:r>
      <w:r>
        <w:rPr>
          <w:rFonts w:ascii="Bookman Old Style" w:eastAsia="Calibri" w:hAnsi="Bookman Old Style" w:cs="Times New Roman"/>
          <w:color w:val="000000" w:themeColor="text1"/>
        </w:rPr>
        <w:t xml:space="preserve"> </w:t>
      </w:r>
      <w:r w:rsidRPr="000F2989">
        <w:rPr>
          <w:rFonts w:ascii="Bookman Old Style" w:eastAsia="Calibri" w:hAnsi="Bookman Old Style" w:cs="Times New Roman"/>
          <w:color w:val="000000" w:themeColor="text1"/>
        </w:rPr>
        <w:t xml:space="preserve">i działalnością tej formacji mundurowej, inowrocławscy policjanci zaproponowali mieszkańcom powiatu konkurs. Organizatorem inicjatywy była Komenda Powiatowa Policji w Inowrocławiu i Starostwo Powiatowe. Zadaniem uczestników było rozwiązanie quizu. Trzeba było odpowiedzieć aż na 20 pytań na podstawie załączonego wykazu materiałów źródłowych. </w:t>
      </w:r>
      <w:r>
        <w:rPr>
          <w:rFonts w:ascii="Bookman Old Style" w:eastAsia="Calibri" w:hAnsi="Bookman Old Style" w:cs="Times New Roman"/>
          <w:color w:val="000000" w:themeColor="text1"/>
        </w:rPr>
        <w:t>Nadesłano 14</w:t>
      </w:r>
      <w:r w:rsidRPr="000F2989">
        <w:rPr>
          <w:rFonts w:ascii="Bookman Old Style" w:eastAsia="Calibri" w:hAnsi="Bookman Old Style" w:cs="Times New Roman"/>
          <w:color w:val="000000" w:themeColor="text1"/>
        </w:rPr>
        <w:t xml:space="preserve"> kart z odpowiedziami</w:t>
      </w:r>
      <w:r>
        <w:rPr>
          <w:rFonts w:ascii="Bookman Old Style" w:eastAsia="Calibri" w:hAnsi="Bookman Old Style" w:cs="Times New Roman"/>
          <w:color w:val="000000" w:themeColor="text1"/>
        </w:rPr>
        <w:t>, przy czym p</w:t>
      </w:r>
      <w:r w:rsidRPr="000F2989">
        <w:rPr>
          <w:rFonts w:ascii="Bookman Old Style" w:eastAsia="Calibri" w:hAnsi="Bookman Old Style" w:cs="Times New Roman"/>
          <w:color w:val="000000" w:themeColor="text1"/>
        </w:rPr>
        <w:t xml:space="preserve">rawidłowo na wszystkie pytania odpowiedziały 4 osoby. To spośród nich drogą losowania wybrano 3, które otrzymały tablety ufundowane przez Powiat Inowrocławski oraz policyjne maskotki. </w:t>
      </w:r>
    </w:p>
    <w:p w:rsidR="00E334B5" w:rsidRPr="000F2989" w:rsidRDefault="00E334B5" w:rsidP="00E334B5">
      <w:pPr>
        <w:spacing w:before="280" w:after="280" w:line="276" w:lineRule="auto"/>
        <w:ind w:firstLine="708"/>
        <w:jc w:val="both"/>
        <w:rPr>
          <w:rFonts w:ascii="Bookman Old Style" w:eastAsia="Calibri" w:hAnsi="Bookman Old Style" w:cs="Times New Roman"/>
          <w:bCs/>
          <w:color w:val="000000" w:themeColor="text1"/>
        </w:rPr>
      </w:pPr>
      <w:r w:rsidRPr="001B4FF8">
        <w:rPr>
          <w:rFonts w:ascii="Bookman Old Style" w:eastAsia="Calibri" w:hAnsi="Bookman Old Style" w:cs="Times New Roman"/>
          <w:bCs/>
          <w:color w:val="000000" w:themeColor="text1"/>
        </w:rPr>
        <w:t>1 października</w:t>
      </w:r>
      <w:r w:rsidRPr="000F2989">
        <w:rPr>
          <w:rFonts w:ascii="Bookman Old Style" w:eastAsia="Calibri" w:hAnsi="Bookman Old Style" w:cs="Times New Roman"/>
          <w:bCs/>
          <w:color w:val="000000" w:themeColor="text1"/>
        </w:rPr>
        <w:t xml:space="preserve"> </w:t>
      </w:r>
      <w:r>
        <w:rPr>
          <w:rFonts w:ascii="Bookman Old Style" w:eastAsia="Calibri" w:hAnsi="Bookman Old Style" w:cs="Times New Roman"/>
          <w:bCs/>
          <w:color w:val="000000" w:themeColor="text1"/>
        </w:rPr>
        <w:t xml:space="preserve">2019 r. </w:t>
      </w:r>
      <w:r w:rsidRPr="000F2989">
        <w:rPr>
          <w:rFonts w:ascii="Bookman Old Style" w:eastAsia="Calibri" w:hAnsi="Bookman Old Style" w:cs="Times New Roman"/>
          <w:bCs/>
          <w:color w:val="000000" w:themeColor="text1"/>
        </w:rPr>
        <w:t>to Międzynarodowy Dzień Osób Starszych. Dlatego 30 września policjantki z Inowrocławia przygotowały niespodziankę dla seniorów. Był to konkurs dla seniorów. W październiku</w:t>
      </w:r>
      <w:r w:rsidRPr="000F2989">
        <w:rPr>
          <w:rFonts w:ascii="Bookman Old Style" w:eastAsia="Calibri" w:hAnsi="Bookman Old Style" w:cs="Times New Roman"/>
          <w:color w:val="000000" w:themeColor="text1"/>
        </w:rPr>
        <w:t xml:space="preserve"> odbywają się różne przedsięwzięcia ukierunkowane dla i z udziałem seniorów. Trzeba było zmierzyć się z pytaniami </w:t>
      </w:r>
      <w:r>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t xml:space="preserve">o bezpiecznych zasadach i prawidłowo udzielić odpowiedzi. Pierwszych pięciu </w:t>
      </w:r>
      <w:r w:rsidRPr="000F2989">
        <w:rPr>
          <w:rFonts w:ascii="Bookman Old Style" w:eastAsia="Calibri" w:hAnsi="Bookman Old Style" w:cs="Times New Roman"/>
          <w:color w:val="000000" w:themeColor="text1"/>
        </w:rPr>
        <w:lastRenderedPageBreak/>
        <w:t xml:space="preserve">seniorów, którzy zadzwonili na wskazany numer wygrywało upominki. Pytania dotyczyły m.in. zasad poruszania się drogach, reagowania w przypadku różnych metod stosowanych przez oszustów, postępowania w sytuacji, gdy do mieszkania przychodzi obca osoba, a także Krajowej Mapy Zagrożeń Bezpieczeństwa. </w:t>
      </w:r>
      <w:r>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t>30</w:t>
      </w:r>
      <w:r>
        <w:rPr>
          <w:rFonts w:ascii="Bookman Old Style" w:eastAsia="Calibri" w:hAnsi="Bookman Old Style" w:cs="Times New Roman"/>
          <w:color w:val="000000" w:themeColor="text1"/>
        </w:rPr>
        <w:t xml:space="preserve"> września</w:t>
      </w:r>
      <w:r w:rsidRPr="000F2989">
        <w:rPr>
          <w:rFonts w:ascii="Bookman Old Style" w:eastAsia="Calibri" w:hAnsi="Bookman Old Style" w:cs="Times New Roman"/>
          <w:color w:val="000000" w:themeColor="text1"/>
        </w:rPr>
        <w:t xml:space="preserve"> </w:t>
      </w:r>
      <w:r w:rsidRPr="000F2989">
        <w:rPr>
          <w:rFonts w:ascii="Bookman Old Style" w:eastAsia="Calibri" w:hAnsi="Bookman Old Style" w:cs="Times New Roman"/>
          <w:bCs/>
          <w:color w:val="000000" w:themeColor="text1"/>
        </w:rPr>
        <w:t xml:space="preserve">Komendant Powiatowy Policji w Inowrocławiu </w:t>
      </w:r>
      <w:r w:rsidRPr="000F2989">
        <w:rPr>
          <w:rFonts w:ascii="Bookman Old Style" w:eastAsia="Calibri" w:hAnsi="Bookman Old Style" w:cs="Times New Roman"/>
          <w:color w:val="000000" w:themeColor="text1"/>
        </w:rPr>
        <w:t>gościł seniorki, które wzięły udział w policyjnym konkursie. Fundatorem upominków był Powiat Inowrocławski.</w:t>
      </w:r>
    </w:p>
    <w:p w:rsidR="00E334B5" w:rsidRPr="000F2989" w:rsidRDefault="00E334B5" w:rsidP="00E334B5">
      <w:pPr>
        <w:spacing w:before="280" w:after="280" w:line="276" w:lineRule="auto"/>
        <w:ind w:firstLine="708"/>
        <w:jc w:val="both"/>
        <w:rPr>
          <w:rFonts w:ascii="Bookman Old Style" w:eastAsia="Calibri" w:hAnsi="Bookman Old Style" w:cs="Times New Roman"/>
          <w:bCs/>
          <w:color w:val="000000" w:themeColor="text1"/>
        </w:rPr>
      </w:pPr>
      <w:r w:rsidRPr="000F2989">
        <w:rPr>
          <w:rFonts w:ascii="Bookman Old Style" w:eastAsia="Calibri" w:hAnsi="Bookman Old Style" w:cs="Times New Roman"/>
          <w:bCs/>
          <w:color w:val="000000" w:themeColor="text1"/>
        </w:rPr>
        <w:t xml:space="preserve">Konkurs plastyczny dotyczący Krajowej Mapy Zagrożeń Bezpieczeństwa. </w:t>
      </w:r>
      <w:r>
        <w:rPr>
          <w:rFonts w:ascii="Bookman Old Style" w:eastAsia="Calibri" w:hAnsi="Bookman Old Style" w:cs="Times New Roman"/>
          <w:bCs/>
          <w:color w:val="000000" w:themeColor="text1"/>
        </w:rPr>
        <w:br/>
      </w:r>
      <w:r w:rsidRPr="000F2989">
        <w:rPr>
          <w:rFonts w:ascii="Bookman Old Style" w:eastAsia="Calibri" w:hAnsi="Bookman Old Style" w:cs="Times New Roman"/>
          <w:bCs/>
          <w:color w:val="000000" w:themeColor="text1"/>
        </w:rPr>
        <w:t>Był to wyjątkowy konkurs, bo i dziedzina, której dotyczy jest bardzo ważna - bezpieczeństwo. Mowa tu o policyjnym narzędziu jakim jest Krajowa Mapa Zagrożeń Bezpieczeństwa</w:t>
      </w:r>
      <w:r>
        <w:rPr>
          <w:rFonts w:ascii="Bookman Old Style" w:eastAsia="Calibri" w:hAnsi="Bookman Old Style" w:cs="Times New Roman"/>
          <w:bCs/>
          <w:color w:val="000000" w:themeColor="text1"/>
        </w:rPr>
        <w:t>. Konkurs objął uczniów klas IV</w:t>
      </w:r>
      <w:r w:rsidRPr="000F2989">
        <w:rPr>
          <w:rFonts w:ascii="Bookman Old Style" w:eastAsia="Calibri" w:hAnsi="Bookman Old Style" w:cs="Times New Roman"/>
          <w:bCs/>
          <w:color w:val="000000" w:themeColor="text1"/>
        </w:rPr>
        <w:t xml:space="preserve">-VIII szkół podstawowych powiatu inowrocławskiego i nosił tytuł: „Wiem co to Krajowa Mapa Zagrożeń Bezpieczeństwa - katalog zagrożeń, jak im przeciwdziałać?”. </w:t>
      </w:r>
      <w:r w:rsidRPr="000F2989">
        <w:rPr>
          <w:rFonts w:ascii="Bookman Old Style" w:eastAsia="Calibri" w:hAnsi="Bookman Old Style" w:cs="Times New Roman"/>
          <w:color w:val="000000" w:themeColor="text1"/>
        </w:rPr>
        <w:t xml:space="preserve">Organizatorami konkursu byli: Kujawska Spółdzielnia Mieszkaniowa w Inowrocławiu, Komenda Powiatowa Policji </w:t>
      </w:r>
      <w:r w:rsidR="009E173B">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t xml:space="preserve">w Inowrocławiu i Starostwo Powiatowe. Celem jego natomiast edukacja w zakresie podnoszenia świadomości, że warto wspólnie dbać o bezpieczeństwo i zapoznanie się dzieci, młodzieży oraz ich rodziców z policyjnym narzędziem, a także zaprezentowanie właściwych zachowań polegających na niwelowaniu zagrożeń </w:t>
      </w:r>
      <w:r w:rsidR="00611623">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t>i wskazanie pr</w:t>
      </w:r>
      <w:r>
        <w:rPr>
          <w:rFonts w:ascii="Bookman Old Style" w:eastAsia="Calibri" w:hAnsi="Bookman Old Style" w:cs="Times New Roman"/>
          <w:color w:val="000000" w:themeColor="text1"/>
        </w:rPr>
        <w:t>awidłowych postaw. W dniu 11 października 20</w:t>
      </w:r>
      <w:r w:rsidRPr="000F2989">
        <w:rPr>
          <w:rFonts w:ascii="Bookman Old Style" w:eastAsia="Calibri" w:hAnsi="Bookman Old Style" w:cs="Times New Roman"/>
          <w:color w:val="000000" w:themeColor="text1"/>
        </w:rPr>
        <w:t xml:space="preserve">19r. w sali konferencyjnej spółdzielni mieszkaniowej w Inowrocławiu odbył się uroczysty finał konkursu. Na konkurs wpłynęły 74 prace. Komisja konkursowa wybrała 10 prac uczniów, którym przyznano </w:t>
      </w:r>
      <w:r>
        <w:rPr>
          <w:rFonts w:ascii="Bookman Old Style" w:eastAsia="Calibri" w:hAnsi="Bookman Old Style" w:cs="Times New Roman"/>
          <w:color w:val="000000" w:themeColor="text1"/>
        </w:rPr>
        <w:t>wyróżnienia</w:t>
      </w:r>
      <w:r w:rsidRPr="000F2989">
        <w:rPr>
          <w:rFonts w:ascii="Bookman Old Style" w:eastAsia="Calibri" w:hAnsi="Bookman Old Style" w:cs="Times New Roman"/>
          <w:color w:val="000000" w:themeColor="text1"/>
        </w:rPr>
        <w:t xml:space="preserve">. Nagrody </w:t>
      </w:r>
      <w:r>
        <w:rPr>
          <w:rFonts w:ascii="Bookman Old Style" w:eastAsia="Calibri" w:hAnsi="Bookman Old Style" w:cs="Times New Roman"/>
          <w:color w:val="000000" w:themeColor="text1"/>
        </w:rPr>
        <w:t>i upominki wręczał W</w:t>
      </w:r>
      <w:r w:rsidRPr="000F2989">
        <w:rPr>
          <w:rFonts w:ascii="Bookman Old Style" w:eastAsia="Calibri" w:hAnsi="Bookman Old Style" w:cs="Times New Roman"/>
          <w:color w:val="000000" w:themeColor="text1"/>
        </w:rPr>
        <w:t>i</w:t>
      </w:r>
      <w:r>
        <w:rPr>
          <w:rFonts w:ascii="Bookman Old Style" w:eastAsia="Calibri" w:hAnsi="Bookman Old Style" w:cs="Times New Roman"/>
          <w:color w:val="000000" w:themeColor="text1"/>
        </w:rPr>
        <w:t xml:space="preserve">cestarosta, Komendant Powiatowy Policji </w:t>
      </w:r>
      <w:r w:rsidRPr="000F2989">
        <w:rPr>
          <w:rFonts w:ascii="Bookman Old Style" w:eastAsia="Calibri" w:hAnsi="Bookman Old Style" w:cs="Times New Roman"/>
          <w:color w:val="000000" w:themeColor="text1"/>
        </w:rPr>
        <w:t xml:space="preserve">i Dyrektor KSM. Nagrody </w:t>
      </w:r>
      <w:r>
        <w:rPr>
          <w:rFonts w:ascii="Bookman Old Style" w:eastAsia="Calibri" w:hAnsi="Bookman Old Style" w:cs="Times New Roman"/>
          <w:color w:val="000000" w:themeColor="text1"/>
        </w:rPr>
        <w:t>główne: tablet, głośn</w:t>
      </w:r>
      <w:r w:rsidRPr="000F2989">
        <w:rPr>
          <w:rFonts w:ascii="Bookman Old Style" w:eastAsia="Calibri" w:hAnsi="Bookman Old Style" w:cs="Times New Roman"/>
          <w:color w:val="000000" w:themeColor="text1"/>
        </w:rPr>
        <w:t xml:space="preserve">ik bezprzewodowy i słuchawki ufundowała Kujawska Spółdzielnia Mieszkaniowa </w:t>
      </w:r>
      <w:r w:rsidR="00611623">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t xml:space="preserve">w Inowrocławiu. Piłki, gry „Zostań Dzielnicowym” oraz </w:t>
      </w:r>
      <w:proofErr w:type="spellStart"/>
      <w:r w:rsidRPr="000F2989">
        <w:rPr>
          <w:rFonts w:ascii="Bookman Old Style" w:eastAsia="Calibri" w:hAnsi="Bookman Old Style" w:cs="Times New Roman"/>
          <w:color w:val="000000" w:themeColor="text1"/>
        </w:rPr>
        <w:t>polfinki</w:t>
      </w:r>
      <w:proofErr w:type="spellEnd"/>
      <w:r w:rsidRPr="000F2989">
        <w:rPr>
          <w:rFonts w:ascii="Bookman Old Style" w:eastAsia="Calibri" w:hAnsi="Bookman Old Style" w:cs="Times New Roman"/>
          <w:color w:val="000000" w:themeColor="text1"/>
        </w:rPr>
        <w:t xml:space="preserve"> i elementy odblaskowe ufundował Powiat Inowrocławski.</w:t>
      </w:r>
    </w:p>
    <w:p w:rsidR="00E334B5" w:rsidRPr="000F2989" w:rsidRDefault="00E334B5" w:rsidP="00E334B5">
      <w:pPr>
        <w:spacing w:line="276" w:lineRule="auto"/>
        <w:ind w:firstLine="708"/>
        <w:jc w:val="both"/>
        <w:rPr>
          <w:rFonts w:ascii="Bookman Old Style" w:eastAsia="Calibri" w:hAnsi="Bookman Old Style" w:cs="Times New Roman"/>
          <w:color w:val="000000" w:themeColor="text1"/>
        </w:rPr>
      </w:pPr>
      <w:r w:rsidRPr="001B4FF8">
        <w:rPr>
          <w:rFonts w:ascii="Bookman Old Style" w:eastAsia="Calibri" w:hAnsi="Bookman Old Style" w:cs="Times New Roman"/>
          <w:bCs/>
          <w:color w:val="000000" w:themeColor="text1"/>
        </w:rPr>
        <w:t>6 grudnia</w:t>
      </w:r>
      <w:r w:rsidRPr="000F2989">
        <w:rPr>
          <w:rFonts w:ascii="Bookman Old Style" w:eastAsia="Calibri" w:hAnsi="Bookman Old Style" w:cs="Times New Roman"/>
          <w:bCs/>
          <w:color w:val="000000" w:themeColor="text1"/>
        </w:rPr>
        <w:t xml:space="preserve"> </w:t>
      </w:r>
      <w:r>
        <w:rPr>
          <w:rFonts w:ascii="Bookman Old Style" w:eastAsia="Calibri" w:hAnsi="Bookman Old Style" w:cs="Times New Roman"/>
          <w:bCs/>
          <w:color w:val="000000" w:themeColor="text1"/>
        </w:rPr>
        <w:t>2019 r. zorganizowano konkurs m</w:t>
      </w:r>
      <w:r w:rsidRPr="000F2989">
        <w:rPr>
          <w:rFonts w:ascii="Bookman Old Style" w:eastAsia="Calibri" w:hAnsi="Bookman Old Style" w:cs="Times New Roman"/>
          <w:bCs/>
          <w:color w:val="000000" w:themeColor="text1"/>
        </w:rPr>
        <w:t>ikołajk</w:t>
      </w:r>
      <w:r>
        <w:rPr>
          <w:rFonts w:ascii="Bookman Old Style" w:eastAsia="Calibri" w:hAnsi="Bookman Old Style" w:cs="Times New Roman"/>
          <w:bCs/>
          <w:color w:val="000000" w:themeColor="text1"/>
        </w:rPr>
        <w:t>owy, dedykowany dla dzieci w wieku 5-9 lat</w:t>
      </w:r>
      <w:r w:rsidRPr="000F2989">
        <w:rPr>
          <w:rFonts w:ascii="Bookman Old Style" w:eastAsia="Calibri" w:hAnsi="Bookman Old Style" w:cs="Times New Roman"/>
          <w:bCs/>
          <w:color w:val="000000" w:themeColor="text1"/>
        </w:rPr>
        <w:t>.</w:t>
      </w:r>
      <w:r>
        <w:rPr>
          <w:rFonts w:ascii="Bookman Old Style" w:eastAsia="Calibri" w:hAnsi="Bookman Old Style" w:cs="Times New Roman"/>
          <w:bCs/>
          <w:color w:val="000000" w:themeColor="text1"/>
        </w:rPr>
        <w:t xml:space="preserve"> </w:t>
      </w:r>
      <w:r w:rsidRPr="000F2989">
        <w:rPr>
          <w:rFonts w:ascii="Bookman Old Style" w:eastAsia="Calibri" w:hAnsi="Bookman Old Style" w:cs="Times New Roman"/>
          <w:bCs/>
          <w:color w:val="000000" w:themeColor="text1"/>
        </w:rPr>
        <w:t xml:space="preserve">Wystarczyło 4 grudnia </w:t>
      </w:r>
      <w:r w:rsidRPr="000F2989">
        <w:rPr>
          <w:rFonts w:ascii="Bookman Old Style" w:eastAsia="Calibri" w:hAnsi="Bookman Old Style" w:cs="Times New Roman"/>
          <w:color w:val="000000" w:themeColor="text1"/>
        </w:rPr>
        <w:t>zadzwonić do Komendy Powiatowej Policji w Inowrocławiu</w:t>
      </w:r>
      <w:r>
        <w:rPr>
          <w:rFonts w:ascii="Bookman Old Style" w:eastAsia="Calibri" w:hAnsi="Bookman Old Style" w:cs="Times New Roman"/>
          <w:color w:val="000000" w:themeColor="text1"/>
        </w:rPr>
        <w:t xml:space="preserve"> </w:t>
      </w:r>
      <w:r w:rsidRPr="000F2989">
        <w:rPr>
          <w:rFonts w:ascii="Bookman Old Style" w:eastAsia="Calibri" w:hAnsi="Bookman Old Style" w:cs="Times New Roman"/>
          <w:color w:val="000000" w:themeColor="text1"/>
        </w:rPr>
        <w:t xml:space="preserve">i odpowiedzieć na pytanie o zasadach bezpieczeństwa. </w:t>
      </w:r>
      <w:r w:rsidRPr="000F2989">
        <w:rPr>
          <w:rFonts w:ascii="Bookman Old Style" w:eastAsia="Calibri" w:hAnsi="Bookman Old Style" w:cs="Times New Roman"/>
          <w:bCs/>
          <w:color w:val="000000" w:themeColor="text1"/>
        </w:rPr>
        <w:t>Pierwsz</w:t>
      </w:r>
      <w:r>
        <w:rPr>
          <w:rFonts w:ascii="Bookman Old Style" w:eastAsia="Calibri" w:hAnsi="Bookman Old Style" w:cs="Times New Roman"/>
          <w:bCs/>
          <w:color w:val="000000" w:themeColor="text1"/>
        </w:rPr>
        <w:t>ych</w:t>
      </w:r>
      <w:r w:rsidRPr="000F2989">
        <w:rPr>
          <w:rFonts w:ascii="Bookman Old Style" w:eastAsia="Calibri" w:hAnsi="Bookman Old Style" w:cs="Times New Roman"/>
          <w:bCs/>
          <w:color w:val="000000" w:themeColor="text1"/>
        </w:rPr>
        <w:t xml:space="preserve"> 10 osób</w:t>
      </w:r>
      <w:r w:rsidRPr="000F2989">
        <w:rPr>
          <w:rFonts w:ascii="Bookman Old Style" w:eastAsia="Calibri" w:hAnsi="Bookman Old Style" w:cs="Times New Roman"/>
          <w:color w:val="000000" w:themeColor="text1"/>
        </w:rPr>
        <w:t>, które z</w:t>
      </w:r>
      <w:r>
        <w:rPr>
          <w:rFonts w:ascii="Bookman Old Style" w:eastAsia="Calibri" w:hAnsi="Bookman Old Style" w:cs="Times New Roman"/>
          <w:color w:val="000000" w:themeColor="text1"/>
        </w:rPr>
        <w:t>adzwoniły</w:t>
      </w:r>
      <w:r w:rsidRPr="000F2989">
        <w:rPr>
          <w:rFonts w:ascii="Bookman Old Style" w:eastAsia="Calibri" w:hAnsi="Bookman Old Style" w:cs="Times New Roman"/>
          <w:color w:val="000000" w:themeColor="text1"/>
        </w:rPr>
        <w:t xml:space="preserve"> do policjantek</w:t>
      </w:r>
      <w:r>
        <w:rPr>
          <w:rFonts w:ascii="Bookman Old Style" w:eastAsia="Calibri" w:hAnsi="Bookman Old Style" w:cs="Times New Roman"/>
          <w:color w:val="000000" w:themeColor="text1"/>
        </w:rPr>
        <w:t xml:space="preserve"> Wydziału Prewencji</w:t>
      </w:r>
      <w:r w:rsidRPr="000F2989">
        <w:rPr>
          <w:rFonts w:ascii="Bookman Old Style" w:eastAsia="Calibri" w:hAnsi="Bookman Old Style" w:cs="Times New Roman"/>
          <w:color w:val="000000" w:themeColor="text1"/>
        </w:rPr>
        <w:t>, otrzymało upominek. Wręczenie upominków odbyło się Komendzie Powiatowej</w:t>
      </w:r>
      <w:r>
        <w:rPr>
          <w:rFonts w:ascii="Bookman Old Style" w:eastAsia="Calibri" w:hAnsi="Bookman Old Style" w:cs="Times New Roman"/>
          <w:color w:val="000000" w:themeColor="text1"/>
        </w:rPr>
        <w:t xml:space="preserve"> Policji </w:t>
      </w:r>
      <w:r w:rsidR="00611623">
        <w:rPr>
          <w:rFonts w:ascii="Bookman Old Style" w:eastAsia="Calibri" w:hAnsi="Bookman Old Style" w:cs="Times New Roman"/>
          <w:color w:val="000000" w:themeColor="text1"/>
        </w:rPr>
        <w:br/>
      </w:r>
      <w:r>
        <w:rPr>
          <w:rFonts w:ascii="Bookman Old Style" w:eastAsia="Calibri" w:hAnsi="Bookman Old Style" w:cs="Times New Roman"/>
          <w:color w:val="000000" w:themeColor="text1"/>
        </w:rPr>
        <w:t xml:space="preserve">w Inowrocławiu w dniu </w:t>
      </w:r>
      <w:r w:rsidRPr="000F2989">
        <w:rPr>
          <w:rFonts w:ascii="Bookman Old Style" w:eastAsia="Calibri" w:hAnsi="Bookman Old Style" w:cs="Times New Roman"/>
          <w:color w:val="000000" w:themeColor="text1"/>
        </w:rPr>
        <w:t>5</w:t>
      </w:r>
      <w:r>
        <w:rPr>
          <w:rFonts w:ascii="Bookman Old Style" w:eastAsia="Calibri" w:hAnsi="Bookman Old Style" w:cs="Times New Roman"/>
          <w:color w:val="000000" w:themeColor="text1"/>
        </w:rPr>
        <w:t xml:space="preserve"> grudnia.</w:t>
      </w:r>
      <w:r w:rsidRPr="000F2989">
        <w:rPr>
          <w:rFonts w:ascii="Bookman Old Style" w:eastAsia="Calibri" w:hAnsi="Bookman Old Style" w:cs="Times New Roman"/>
          <w:color w:val="000000" w:themeColor="text1"/>
        </w:rPr>
        <w:t xml:space="preserve"> Fundatorami upominków był Powiat Inowrocławski i WORD Oddział Terenowy w Inowrocławiu.</w:t>
      </w:r>
    </w:p>
    <w:p w:rsidR="00E334B5" w:rsidRDefault="00E334B5" w:rsidP="00E334B5">
      <w:pPr>
        <w:spacing w:line="276" w:lineRule="auto"/>
        <w:ind w:firstLine="708"/>
        <w:jc w:val="both"/>
        <w:rPr>
          <w:rFonts w:ascii="Bookman Old Style" w:eastAsia="Calibri" w:hAnsi="Bookman Old Style" w:cs="Times New Roman"/>
          <w:color w:val="000000" w:themeColor="text1"/>
        </w:rPr>
      </w:pPr>
    </w:p>
    <w:p w:rsidR="00E334B5" w:rsidRPr="000F2989" w:rsidRDefault="00E334B5" w:rsidP="00E334B5">
      <w:pPr>
        <w:spacing w:line="276" w:lineRule="auto"/>
        <w:ind w:firstLine="708"/>
        <w:jc w:val="both"/>
        <w:rPr>
          <w:rFonts w:ascii="Bookman Old Style" w:eastAsia="Calibri" w:hAnsi="Bookman Old Style" w:cs="Times New Roman"/>
          <w:color w:val="000000" w:themeColor="text1"/>
        </w:rPr>
      </w:pPr>
      <w:r w:rsidRPr="000F2989">
        <w:rPr>
          <w:rFonts w:ascii="Bookman Old Style" w:eastAsia="Calibri" w:hAnsi="Bookman Old Style" w:cs="Times New Roman"/>
          <w:color w:val="000000" w:themeColor="text1"/>
        </w:rPr>
        <w:t xml:space="preserve">Ciekawymi inicjatywami były również: </w:t>
      </w:r>
    </w:p>
    <w:p w:rsidR="00E334B5" w:rsidRPr="000F2989" w:rsidRDefault="00E334B5" w:rsidP="00E334B5">
      <w:pPr>
        <w:spacing w:line="276" w:lineRule="auto"/>
        <w:ind w:firstLine="708"/>
        <w:jc w:val="both"/>
        <w:rPr>
          <w:rFonts w:ascii="Bookman Old Style" w:eastAsia="Calibri" w:hAnsi="Bookman Old Style" w:cs="Times New Roman"/>
          <w:bCs/>
          <w:color w:val="000000" w:themeColor="text1"/>
        </w:rPr>
      </w:pPr>
      <w:r w:rsidRPr="00FC5F91">
        <w:rPr>
          <w:rFonts w:ascii="Bookman Old Style" w:eastAsia="Calibri" w:hAnsi="Bookman Old Style" w:cs="Times New Roman"/>
          <w:bCs/>
          <w:color w:val="000000" w:themeColor="text1"/>
        </w:rPr>
        <w:t>1 października</w:t>
      </w:r>
      <w:r w:rsidRPr="000F2989">
        <w:rPr>
          <w:rFonts w:ascii="Bookman Old Style" w:eastAsia="Calibri" w:hAnsi="Bookman Old Style" w:cs="Times New Roman"/>
          <w:bCs/>
          <w:color w:val="000000" w:themeColor="text1"/>
        </w:rPr>
        <w:t xml:space="preserve"> to Ogólnopolski Policyjny Dzień Odblasków. Policjanci </w:t>
      </w:r>
      <w:r w:rsidRPr="000F2989">
        <w:rPr>
          <w:rFonts w:ascii="Bookman Old Style" w:eastAsia="Calibri" w:hAnsi="Bookman Old Style" w:cs="Times New Roman"/>
          <w:bCs/>
          <w:color w:val="000000" w:themeColor="text1"/>
        </w:rPr>
        <w:br/>
        <w:t xml:space="preserve">z Inowrocławia i Szkoła Podstawowa nr 2 w Inowrocławiu spotkali się </w:t>
      </w:r>
      <w:r>
        <w:rPr>
          <w:rFonts w:ascii="Bookman Old Style" w:eastAsia="Calibri" w:hAnsi="Bookman Old Style" w:cs="Times New Roman"/>
          <w:bCs/>
          <w:color w:val="000000" w:themeColor="text1"/>
        </w:rPr>
        <w:br/>
      </w:r>
      <w:r w:rsidRPr="000F2989">
        <w:rPr>
          <w:rFonts w:ascii="Bookman Old Style" w:eastAsia="Calibri" w:hAnsi="Bookman Old Style" w:cs="Times New Roman"/>
          <w:bCs/>
          <w:color w:val="000000" w:themeColor="text1"/>
        </w:rPr>
        <w:t xml:space="preserve">na wspólnym </w:t>
      </w:r>
      <w:proofErr w:type="spellStart"/>
      <w:r w:rsidRPr="000F2989">
        <w:rPr>
          <w:rFonts w:ascii="Bookman Old Style" w:eastAsia="Calibri" w:hAnsi="Bookman Old Style" w:cs="Times New Roman"/>
          <w:bCs/>
          <w:color w:val="000000" w:themeColor="text1"/>
        </w:rPr>
        <w:t>meetingu</w:t>
      </w:r>
      <w:proofErr w:type="spellEnd"/>
      <w:r w:rsidRPr="000F2989">
        <w:rPr>
          <w:rFonts w:ascii="Bookman Old Style" w:eastAsia="Calibri" w:hAnsi="Bookman Old Style" w:cs="Times New Roman"/>
          <w:bCs/>
          <w:color w:val="000000" w:themeColor="text1"/>
        </w:rPr>
        <w:t xml:space="preserve">, by dać przykład wszystkim uczestnikom ruchu. Tego samego dnia </w:t>
      </w:r>
      <w:r w:rsidRPr="000F2989">
        <w:rPr>
          <w:rFonts w:ascii="Bookman Old Style" w:eastAsia="Calibri" w:hAnsi="Bookman Old Style" w:cs="Times New Roman"/>
          <w:color w:val="000000" w:themeColor="text1"/>
        </w:rPr>
        <w:t>ruszyła akcja informacyjno-edukacyjna pod nazwą „Świeć Przy</w:t>
      </w:r>
      <w:r>
        <w:rPr>
          <w:rFonts w:ascii="Bookman Old Style" w:eastAsia="Calibri" w:hAnsi="Bookman Old Style" w:cs="Times New Roman"/>
          <w:color w:val="000000" w:themeColor="text1"/>
        </w:rPr>
        <w:t>kładem”. Potrwa ona aż do 20 marca 20</w:t>
      </w:r>
      <w:r w:rsidRPr="000F2989">
        <w:rPr>
          <w:rFonts w:ascii="Bookman Old Style" w:eastAsia="Calibri" w:hAnsi="Bookman Old Style" w:cs="Times New Roman"/>
          <w:color w:val="000000" w:themeColor="text1"/>
        </w:rPr>
        <w:t>20</w:t>
      </w:r>
      <w:r>
        <w:rPr>
          <w:rFonts w:ascii="Bookman Old Style" w:eastAsia="Calibri" w:hAnsi="Bookman Old Style" w:cs="Times New Roman"/>
          <w:color w:val="000000" w:themeColor="text1"/>
        </w:rPr>
        <w:t xml:space="preserve"> </w:t>
      </w:r>
      <w:r w:rsidRPr="000F2989">
        <w:rPr>
          <w:rFonts w:ascii="Bookman Old Style" w:eastAsia="Calibri" w:hAnsi="Bookman Old Style" w:cs="Times New Roman"/>
          <w:color w:val="000000" w:themeColor="text1"/>
        </w:rPr>
        <w:t xml:space="preserve">r. Celem jej jest przypomnienie i uświadamianie pieszym o potrzebie korzystania z elementów odblaskowych. Akcja wpisuje się </w:t>
      </w:r>
      <w:r w:rsidR="009E173B">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lastRenderedPageBreak/>
        <w:t xml:space="preserve">w „Ogólnopolski Policyjny Dzień Odblasków”. Dlatego 1 października na terenie boiska szkolnego Szkoły Podstawowej nr 2 w Inowrocławiu odbył się </w:t>
      </w:r>
      <w:proofErr w:type="spellStart"/>
      <w:r w:rsidRPr="000F2989">
        <w:rPr>
          <w:rFonts w:ascii="Bookman Old Style" w:eastAsia="Calibri" w:hAnsi="Bookman Old Style" w:cs="Times New Roman"/>
          <w:color w:val="000000" w:themeColor="text1"/>
        </w:rPr>
        <w:t>meeting</w:t>
      </w:r>
      <w:proofErr w:type="spellEnd"/>
      <w:r w:rsidRPr="000F2989">
        <w:rPr>
          <w:rFonts w:ascii="Bookman Old Style" w:eastAsia="Calibri" w:hAnsi="Bookman Old Style" w:cs="Times New Roman"/>
          <w:color w:val="000000" w:themeColor="text1"/>
        </w:rPr>
        <w:t xml:space="preserve"> inaugurujący akcję. Wszyscy uczniowie i nauczyciele zebrali się podczas jednej </w:t>
      </w:r>
      <w:r w:rsidR="009E173B">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t xml:space="preserve">z przerw. Każdy był wyposażony w odblaski, po to by pokazać innym i dać dobry przykład poprawiania bezpieczeństwa na drogach. Ponadto uczniowie głośno wyrazili swoją aprobatę dla odblasków, bo mieli ze sobą gwizdki, trąbki i inne przedmioty, które dobrze słychać. Inicjatorami akcji byli policjanci. Podczas </w:t>
      </w:r>
      <w:proofErr w:type="spellStart"/>
      <w:r w:rsidRPr="000F2989">
        <w:rPr>
          <w:rFonts w:ascii="Bookman Old Style" w:eastAsia="Calibri" w:hAnsi="Bookman Old Style" w:cs="Times New Roman"/>
          <w:color w:val="000000" w:themeColor="text1"/>
        </w:rPr>
        <w:t>meetingu</w:t>
      </w:r>
      <w:proofErr w:type="spellEnd"/>
      <w:r w:rsidRPr="000F2989">
        <w:rPr>
          <w:rFonts w:ascii="Bookman Old Style" w:eastAsia="Calibri" w:hAnsi="Bookman Old Style" w:cs="Times New Roman"/>
          <w:color w:val="000000" w:themeColor="text1"/>
        </w:rPr>
        <w:t xml:space="preserve"> policjanci przeprowadzili apel o bezpieczeństwie. Pamiętajmy rozpoczynająca się aura pogodowa to mgły, szarówki i wcześnie zapadający zmrok. Nośmy elementy odblaskowe, poprawiają one bezpieczeństwo na drogach i chronią nasze zdrowie i życie.</w:t>
      </w:r>
    </w:p>
    <w:p w:rsidR="00E334B5" w:rsidRPr="000F2989" w:rsidRDefault="00E334B5" w:rsidP="00E334B5">
      <w:pPr>
        <w:widowControl/>
        <w:numPr>
          <w:ilvl w:val="0"/>
          <w:numId w:val="30"/>
        </w:numPr>
        <w:suppressAutoHyphens w:val="0"/>
        <w:autoSpaceDN/>
        <w:spacing w:before="280" w:after="280" w:line="276" w:lineRule="auto"/>
        <w:jc w:val="both"/>
        <w:textAlignment w:val="auto"/>
        <w:rPr>
          <w:rFonts w:ascii="Bookman Old Style" w:eastAsia="Calibri" w:hAnsi="Bookman Old Style" w:cs="Times New Roman"/>
          <w:color w:val="000000" w:themeColor="text1"/>
        </w:rPr>
      </w:pPr>
      <w:r w:rsidRPr="000F2989">
        <w:rPr>
          <w:rFonts w:ascii="Bookman Old Style" w:eastAsia="Calibri" w:hAnsi="Bookman Old Style" w:cs="Times New Roman"/>
          <w:bCs/>
          <w:color w:val="000000" w:themeColor="text1"/>
        </w:rPr>
        <w:t xml:space="preserve">Z apelem i refleksją o poruszaniu się po drogach. Policjanci prowadzą </w:t>
      </w:r>
      <w:r w:rsidRPr="000F2989">
        <w:rPr>
          <w:rFonts w:ascii="Bookman Old Style" w:eastAsia="Calibri" w:hAnsi="Bookman Old Style" w:cs="Times New Roman"/>
          <w:bCs/>
          <w:color w:val="000000" w:themeColor="text1"/>
        </w:rPr>
        <w:br/>
        <w:t>codziennie wiele działań i akcji na drogach, by poprawiać bezpieczeństwo. Jednak bez udziału samych uczestników ruchu i ich postaw byłoby to trudne. Dlatego inowrocławscy policjanci przygotowali materiał zdjęciowy, by pokazać sytuacje na drogach, które dotyczą i kierowców i pieszych, a mogą tak wyglądać. Apel dotyczył sytuacji: s</w:t>
      </w:r>
      <w:r w:rsidRPr="000F2989">
        <w:rPr>
          <w:rFonts w:ascii="Bookman Old Style" w:eastAsia="Calibri" w:hAnsi="Bookman Old Style" w:cs="Times New Roman"/>
          <w:color w:val="000000" w:themeColor="text1"/>
        </w:rPr>
        <w:t>ądzisz, że kierowca widzi Cię doskonale, bo Ty widzisz nadjeżdżający pojazd. Nie zawsze tak jest. Weszliśmy w porę jesieni, gdzie szybciej zapada zmrok. Są mgły, a pogoda zmienia się w ciągu dnia kilka razy. Dodatkowo mokra jezdnia, poświata reflektorów pojazdów od mokrych liści, utrudnia widoczność. Policjanci apelują o ostrożność podczas poruszania się po drogach. Dotyczy to wszystkich uczestników ruchu. Wykonane zdjęcia w terenie zabudowanym</w:t>
      </w:r>
      <w:r>
        <w:rPr>
          <w:rFonts w:ascii="Bookman Old Style" w:eastAsia="Calibri" w:hAnsi="Bookman Old Style" w:cs="Times New Roman"/>
          <w:color w:val="000000" w:themeColor="text1"/>
        </w:rPr>
        <w:t xml:space="preserve"> </w:t>
      </w:r>
      <w:r w:rsidRPr="000F2989">
        <w:rPr>
          <w:rFonts w:ascii="Bookman Old Style" w:eastAsia="Calibri" w:hAnsi="Bookman Old Style" w:cs="Times New Roman"/>
          <w:color w:val="000000" w:themeColor="text1"/>
        </w:rPr>
        <w:t>i poza nim pokazują jakie postawy prezentują na przykład piesi. To ważne, by w porę kierujący pojazdem zauważył niechronionych uczestników ruchu drogowego dojeżdżając do pasów, ale nie tylko do nich i był ostrożny. Na zdjęciach pokazujących przejście przez ulicę w mieście, widać było ludzi ubranych w ciemną odzież. Niestety takich pieszych kierowca widzi gorzej. Zupełnie inaczej jest, gdy elementy odzieży są nieco jaśniejsze. Poza terenem zabudowanym, gdzie nie ma pasów widać kobietę z dwójką dzieci, która wyszła z posesji i zamierza przejść przez ulicę. Rozglądają się w prawidłowy sposób: lewo, prawo i lewo. Dla kontrastu warto zobaczyć jak ich widać w ciemnej odzieży i wówczas, gdy mają elementy odblaskowe.</w:t>
      </w:r>
    </w:p>
    <w:p w:rsidR="00E334B5" w:rsidRPr="00531AA7" w:rsidRDefault="00E334B5" w:rsidP="00E334B5">
      <w:pPr>
        <w:widowControl/>
        <w:numPr>
          <w:ilvl w:val="0"/>
          <w:numId w:val="30"/>
        </w:numPr>
        <w:suppressAutoHyphens w:val="0"/>
        <w:autoSpaceDN/>
        <w:spacing w:before="280" w:after="280" w:line="276" w:lineRule="auto"/>
        <w:jc w:val="both"/>
        <w:textAlignment w:val="auto"/>
        <w:rPr>
          <w:rFonts w:ascii="Bookman Old Style" w:eastAsia="Calibri" w:hAnsi="Bookman Old Style" w:cs="Times New Roman"/>
          <w:color w:val="000000" w:themeColor="text1"/>
        </w:rPr>
      </w:pPr>
      <w:r w:rsidRPr="000F2989">
        <w:rPr>
          <w:rFonts w:ascii="Bookman Old Style" w:eastAsia="Calibri" w:hAnsi="Bookman Old Style" w:cs="Times New Roman"/>
          <w:bCs/>
          <w:color w:val="000000" w:themeColor="text1"/>
        </w:rPr>
        <w:t>Dla poprawy bezpieczeństwa w ruchu drogowym policjanci zainicjowali dwie akcje z WORD Oddział Terenowy</w:t>
      </w:r>
      <w:r>
        <w:rPr>
          <w:rFonts w:ascii="Bookman Old Style" w:eastAsia="Calibri" w:hAnsi="Bookman Old Style" w:cs="Times New Roman"/>
          <w:bCs/>
          <w:color w:val="000000" w:themeColor="text1"/>
        </w:rPr>
        <w:t xml:space="preserve"> w </w:t>
      </w:r>
      <w:r w:rsidRPr="000F2989">
        <w:rPr>
          <w:rFonts w:ascii="Bookman Old Style" w:eastAsia="Calibri" w:hAnsi="Bookman Old Style" w:cs="Times New Roman"/>
          <w:bCs/>
          <w:color w:val="000000" w:themeColor="text1"/>
        </w:rPr>
        <w:t>Inowrocław</w:t>
      </w:r>
      <w:r>
        <w:rPr>
          <w:rFonts w:ascii="Bookman Old Style" w:eastAsia="Calibri" w:hAnsi="Bookman Old Style" w:cs="Times New Roman"/>
          <w:bCs/>
          <w:color w:val="000000" w:themeColor="text1"/>
        </w:rPr>
        <w:t xml:space="preserve">iu, które </w:t>
      </w:r>
      <w:r w:rsidRPr="00531AA7">
        <w:rPr>
          <w:rFonts w:ascii="Bookman Old Style" w:eastAsia="Calibri" w:hAnsi="Bookman Old Style" w:cs="Times New Roman"/>
          <w:bCs/>
          <w:color w:val="000000" w:themeColor="text1"/>
        </w:rPr>
        <w:t>odbył</w:t>
      </w:r>
      <w:r>
        <w:rPr>
          <w:rFonts w:ascii="Bookman Old Style" w:eastAsia="Calibri" w:hAnsi="Bookman Old Style" w:cs="Times New Roman"/>
          <w:bCs/>
          <w:color w:val="000000" w:themeColor="text1"/>
        </w:rPr>
        <w:t>y się</w:t>
      </w:r>
      <w:r w:rsidR="009E173B">
        <w:rPr>
          <w:rFonts w:ascii="Bookman Old Style" w:eastAsia="Calibri" w:hAnsi="Bookman Old Style" w:cs="Times New Roman"/>
          <w:bCs/>
          <w:color w:val="000000" w:themeColor="text1"/>
        </w:rPr>
        <w:t xml:space="preserve"> </w:t>
      </w:r>
      <w:r w:rsidRPr="00531AA7">
        <w:rPr>
          <w:rFonts w:ascii="Bookman Old Style" w:eastAsia="Calibri" w:hAnsi="Bookman Old Style" w:cs="Times New Roman"/>
          <w:bCs/>
          <w:color w:val="000000" w:themeColor="text1"/>
        </w:rPr>
        <w:t xml:space="preserve">21 maja i 26 listopada. Możliwość doszkolenia się mieli kierowcy w wieku do 21 lat, a następnie każdy chętny kierowca. Była okazja, by spotkać się z policjantami, specjalistami </w:t>
      </w:r>
      <w:r w:rsidR="00611623">
        <w:rPr>
          <w:rFonts w:ascii="Bookman Old Style" w:eastAsia="Calibri" w:hAnsi="Bookman Old Style" w:cs="Times New Roman"/>
          <w:bCs/>
          <w:color w:val="000000" w:themeColor="text1"/>
        </w:rPr>
        <w:br/>
      </w:r>
      <w:r w:rsidRPr="00531AA7">
        <w:rPr>
          <w:rFonts w:ascii="Bookman Old Style" w:eastAsia="Calibri" w:hAnsi="Bookman Old Style" w:cs="Times New Roman"/>
          <w:bCs/>
          <w:color w:val="000000" w:themeColor="text1"/>
        </w:rPr>
        <w:t xml:space="preserve">z WORD-u i inowrocławskiej szkoły medycznej. Wszystko po to, by na drodze czuć się pewniej i bezpieczniej. </w:t>
      </w:r>
      <w:r>
        <w:rPr>
          <w:rFonts w:ascii="Bookman Old Style" w:eastAsia="Calibri" w:hAnsi="Bookman Old Style" w:cs="Times New Roman"/>
          <w:bCs/>
          <w:color w:val="000000" w:themeColor="text1"/>
        </w:rPr>
        <w:t>Organizatorami byli:</w:t>
      </w:r>
      <w:r w:rsidRPr="00531AA7">
        <w:rPr>
          <w:rFonts w:ascii="Bookman Old Style" w:eastAsia="Calibri" w:hAnsi="Bookman Old Style" w:cs="Times New Roman"/>
          <w:color w:val="000000" w:themeColor="text1"/>
        </w:rPr>
        <w:t xml:space="preserve"> Komenda Powiatowa Policji </w:t>
      </w:r>
      <w:r w:rsidR="00611623">
        <w:rPr>
          <w:rFonts w:ascii="Bookman Old Style" w:eastAsia="Calibri" w:hAnsi="Bookman Old Style" w:cs="Times New Roman"/>
          <w:color w:val="000000" w:themeColor="text1"/>
        </w:rPr>
        <w:br/>
      </w:r>
      <w:r w:rsidRPr="00531AA7">
        <w:rPr>
          <w:rFonts w:ascii="Bookman Old Style" w:eastAsia="Calibri" w:hAnsi="Bookman Old Style" w:cs="Times New Roman"/>
          <w:color w:val="000000" w:themeColor="text1"/>
        </w:rPr>
        <w:t xml:space="preserve">w Inowrocławiu, WORD Oddział Terenowy w Inowrocławiu, Medyczno-Społeczne Centrum </w:t>
      </w:r>
      <w:r w:rsidRPr="00531AA7">
        <w:rPr>
          <w:rFonts w:ascii="Bookman Old Style" w:eastAsia="Calibri" w:hAnsi="Bookman Old Style" w:cs="Times New Roman"/>
          <w:color w:val="000000" w:themeColor="text1"/>
        </w:rPr>
        <w:lastRenderedPageBreak/>
        <w:t xml:space="preserve">Kształcenia Zawodowego i Ustawicznego w Inowrocławiu i Starostwo Powiatowe. Przedsięwzięcie odbyło się na terenie inowrocławskiego WORD przy </w:t>
      </w:r>
      <w:r w:rsidR="00611623">
        <w:rPr>
          <w:rFonts w:ascii="Bookman Old Style" w:eastAsia="Calibri" w:hAnsi="Bookman Old Style" w:cs="Times New Roman"/>
          <w:color w:val="000000" w:themeColor="text1"/>
        </w:rPr>
        <w:br/>
      </w:r>
      <w:r w:rsidRPr="00531AA7">
        <w:rPr>
          <w:rFonts w:ascii="Bookman Old Style" w:eastAsia="Calibri" w:hAnsi="Bookman Old Style" w:cs="Times New Roman"/>
          <w:color w:val="000000" w:themeColor="text1"/>
        </w:rPr>
        <w:t xml:space="preserve">ul. Orłowskiej. Uczestnicy mieli wiele zadań do wykonania: test dotyczący przepisów o ruchu drogowym, blok policyjny o przepisach, o Krajowej Mapie Zagrożeń Bezpieczeństwa. Następnie była część praktyczna na placu manewrowym pojazdami WORD-u. Jazda obowiązywała poszczególne manewry i Test Stewarta. Był również blok szkolenia medycznego. Ćwiczenia obejmowały resuscytację, zastosowanie AED, opatrywanie ran i złamań. Szkolenie odbyło się </w:t>
      </w:r>
      <w:r>
        <w:rPr>
          <w:rFonts w:ascii="Bookman Old Style" w:eastAsia="Calibri" w:hAnsi="Bookman Old Style" w:cs="Times New Roman"/>
          <w:color w:val="000000" w:themeColor="text1"/>
        </w:rPr>
        <w:t>z</w:t>
      </w:r>
      <w:r w:rsidRPr="00531AA7">
        <w:rPr>
          <w:rFonts w:ascii="Bookman Old Style" w:eastAsia="Calibri" w:hAnsi="Bookman Old Style" w:cs="Times New Roman"/>
          <w:color w:val="000000" w:themeColor="text1"/>
        </w:rPr>
        <w:t xml:space="preserve"> wykorzystaniem  fantomu </w:t>
      </w:r>
      <w:r w:rsidR="00611623">
        <w:rPr>
          <w:rFonts w:ascii="Bookman Old Style" w:eastAsia="Calibri" w:hAnsi="Bookman Old Style" w:cs="Times New Roman"/>
          <w:color w:val="000000" w:themeColor="text1"/>
        </w:rPr>
        <w:br/>
      </w:r>
      <w:r w:rsidRPr="00531AA7">
        <w:rPr>
          <w:rFonts w:ascii="Bookman Old Style" w:eastAsia="Calibri" w:hAnsi="Bookman Old Style" w:cs="Times New Roman"/>
          <w:color w:val="000000" w:themeColor="text1"/>
        </w:rPr>
        <w:t>i zestawów do pozoracji ran. Uczestnicy na koniec otrzymali apteczki i torby sportowe ufundowane przez Powiat Inowrocławski. Zarówno przedstawiciele „Medyka” i WORD-u obdarowali ich także materiałami promującymi bezpieczeństwo.</w:t>
      </w:r>
    </w:p>
    <w:p w:rsidR="00E334B5" w:rsidRPr="000F2989" w:rsidRDefault="00E334B5" w:rsidP="00E334B5">
      <w:pPr>
        <w:spacing w:before="280" w:after="280" w:line="276" w:lineRule="auto"/>
        <w:jc w:val="both"/>
        <w:rPr>
          <w:rFonts w:ascii="Bookman Old Style" w:eastAsia="Calibri" w:hAnsi="Bookman Old Style" w:cs="Times New Roman"/>
          <w:color w:val="000000" w:themeColor="text1"/>
        </w:rPr>
      </w:pPr>
      <w:r w:rsidRPr="000F2989">
        <w:rPr>
          <w:rFonts w:ascii="Bookman Old Style" w:eastAsia="Calibri" w:hAnsi="Bookman Old Style" w:cs="Times New Roman"/>
          <w:color w:val="000000" w:themeColor="text1"/>
        </w:rPr>
        <w:tab/>
        <w:t>Policjanci KPP Inowrocław przeprowadzili szereg działań ukierunkowanych na bezpieczeństwo seniorów:</w:t>
      </w:r>
    </w:p>
    <w:p w:rsidR="00E334B5" w:rsidRPr="000F2989" w:rsidRDefault="00E334B5" w:rsidP="00E334B5">
      <w:pPr>
        <w:spacing w:before="280" w:after="280" w:line="276" w:lineRule="auto"/>
        <w:ind w:firstLine="708"/>
        <w:jc w:val="both"/>
        <w:rPr>
          <w:rFonts w:ascii="Bookman Old Style" w:eastAsia="Calibri" w:hAnsi="Bookman Old Style" w:cs="Times New Roman"/>
          <w:color w:val="000000" w:themeColor="text1"/>
        </w:rPr>
      </w:pPr>
      <w:r>
        <w:rPr>
          <w:rFonts w:ascii="Bookman Old Style" w:eastAsia="Calibri" w:hAnsi="Bookman Old Style" w:cs="Times New Roman"/>
          <w:color w:val="000000" w:themeColor="text1"/>
        </w:rPr>
        <w:t>W</w:t>
      </w:r>
      <w:r w:rsidRPr="000F2989">
        <w:rPr>
          <w:rFonts w:ascii="Bookman Old Style" w:eastAsia="Calibri" w:hAnsi="Bookman Old Style" w:cs="Times New Roman"/>
          <w:color w:val="000000" w:themeColor="text1"/>
        </w:rPr>
        <w:t xml:space="preserve"> 2019 roku policjantki rozpoczęły nowy cykl spotkań z kuracjuszami </w:t>
      </w:r>
      <w:r w:rsidR="002F7186">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t xml:space="preserve">pt. „Inowrocławski kuracjusz wie jak być bezpiecznym”. Było mnóstwo wiadomości, ale i pytań oraz dyskusja i prezentacja filmów. Spotkania odbyły się w Sanatorium Uzdrowiskowym „Modrzew” </w:t>
      </w:r>
      <w:r>
        <w:rPr>
          <w:rFonts w:ascii="Bookman Old Style" w:eastAsia="Calibri" w:hAnsi="Bookman Old Style" w:cs="Times New Roman"/>
          <w:color w:val="000000" w:themeColor="text1"/>
        </w:rPr>
        <w:t>w Inowrocławiu na zaproszenie d</w:t>
      </w:r>
      <w:r w:rsidRPr="000F2989">
        <w:rPr>
          <w:rFonts w:ascii="Bookman Old Style" w:eastAsia="Calibri" w:hAnsi="Bookman Old Style" w:cs="Times New Roman"/>
          <w:color w:val="000000" w:themeColor="text1"/>
        </w:rPr>
        <w:t>yrektor</w:t>
      </w:r>
      <w:r>
        <w:rPr>
          <w:rFonts w:ascii="Bookman Old Style" w:eastAsia="Calibri" w:hAnsi="Bookman Old Style" w:cs="Times New Roman"/>
          <w:color w:val="000000" w:themeColor="text1"/>
        </w:rPr>
        <w:t>a</w:t>
      </w:r>
      <w:r w:rsidRPr="000F2989">
        <w:rPr>
          <w:rFonts w:ascii="Bookman Old Style" w:eastAsia="Calibri" w:hAnsi="Bookman Old Style" w:cs="Times New Roman"/>
          <w:color w:val="000000" w:themeColor="text1"/>
        </w:rPr>
        <w:t xml:space="preserve"> placówki. Poruszone przez policjantki zagadnienia nawiązywały do tego, by podczas opuszczania pokoi zawsze zamykać drzwi i okna, </w:t>
      </w:r>
      <w:r>
        <w:rPr>
          <w:rFonts w:ascii="Bookman Old Style" w:eastAsia="Calibri" w:hAnsi="Bookman Old Style" w:cs="Times New Roman"/>
          <w:color w:val="000000" w:themeColor="text1"/>
        </w:rPr>
        <w:t xml:space="preserve">do </w:t>
      </w:r>
      <w:r w:rsidRPr="000F2989">
        <w:rPr>
          <w:rFonts w:ascii="Bookman Old Style" w:eastAsia="Calibri" w:hAnsi="Bookman Old Style" w:cs="Times New Roman"/>
          <w:color w:val="000000" w:themeColor="text1"/>
        </w:rPr>
        <w:t xml:space="preserve">pilnowania swojego dowodu, mienia w czasie robienia zakupów, wystrzegania się sytuacji okazyjnych, gdy chodzi o rzekomo super oferty towarów, proponowanych przez przypadkowo napotkane osoby. Była też mowa o metodach oszustw. Do rąk kuracjuszy trafiły również ufundowane przez Powiat Inowrocławski: kamizelki i taśmy odblaskowe. Łącznie </w:t>
      </w:r>
      <w:r w:rsidR="00235D15">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t xml:space="preserve">w dwóch tego typu spotkaniach uczestniczyło blisko  60 seniorów. </w:t>
      </w:r>
    </w:p>
    <w:p w:rsidR="00E334B5" w:rsidRPr="000F2989" w:rsidRDefault="00E334B5" w:rsidP="00E334B5">
      <w:pPr>
        <w:spacing w:before="280" w:after="280" w:line="276" w:lineRule="auto"/>
        <w:ind w:firstLine="708"/>
        <w:jc w:val="both"/>
        <w:rPr>
          <w:rFonts w:ascii="Bookman Old Style" w:eastAsia="Calibri" w:hAnsi="Bookman Old Style" w:cs="Times New Roman"/>
          <w:color w:val="000000" w:themeColor="text1"/>
        </w:rPr>
      </w:pPr>
      <w:r>
        <w:rPr>
          <w:rFonts w:ascii="Bookman Old Style" w:eastAsia="Calibri" w:hAnsi="Bookman Old Style" w:cs="Times New Roman"/>
          <w:color w:val="000000" w:themeColor="text1"/>
        </w:rPr>
        <w:t>W</w:t>
      </w:r>
      <w:r w:rsidRPr="000F2989">
        <w:rPr>
          <w:rFonts w:ascii="Bookman Old Style" w:eastAsia="Calibri" w:hAnsi="Bookman Old Style" w:cs="Times New Roman"/>
          <w:color w:val="000000" w:themeColor="text1"/>
        </w:rPr>
        <w:t xml:space="preserve"> dniu 25</w:t>
      </w:r>
      <w:r>
        <w:rPr>
          <w:rFonts w:ascii="Bookman Old Style" w:eastAsia="Calibri" w:hAnsi="Bookman Old Style" w:cs="Times New Roman"/>
          <w:color w:val="000000" w:themeColor="text1"/>
        </w:rPr>
        <w:t xml:space="preserve"> czerwca 20</w:t>
      </w:r>
      <w:r w:rsidRPr="000F2989">
        <w:rPr>
          <w:rFonts w:ascii="Bookman Old Style" w:eastAsia="Calibri" w:hAnsi="Bookman Old Style" w:cs="Times New Roman"/>
          <w:color w:val="000000" w:themeColor="text1"/>
        </w:rPr>
        <w:t>19</w:t>
      </w:r>
      <w:r>
        <w:rPr>
          <w:rFonts w:ascii="Bookman Old Style" w:eastAsia="Calibri" w:hAnsi="Bookman Old Style" w:cs="Times New Roman"/>
          <w:color w:val="000000" w:themeColor="text1"/>
        </w:rPr>
        <w:t xml:space="preserve"> </w:t>
      </w:r>
      <w:r w:rsidRPr="000F2989">
        <w:rPr>
          <w:rFonts w:ascii="Bookman Old Style" w:eastAsia="Calibri" w:hAnsi="Bookman Old Style" w:cs="Times New Roman"/>
          <w:color w:val="000000" w:themeColor="text1"/>
        </w:rPr>
        <w:t xml:space="preserve">r. spotkanie w Miejskim Ośrodku Pomocy Społecznej w Inowrocławiu zgromadziło wielu seniorów. Zajęcia poprowadził ekspert ruchu drogowego i policjanci. </w:t>
      </w:r>
      <w:r>
        <w:rPr>
          <w:rFonts w:ascii="Bookman Old Style" w:eastAsia="Calibri" w:hAnsi="Bookman Old Style" w:cs="Times New Roman"/>
          <w:color w:val="000000" w:themeColor="text1"/>
        </w:rPr>
        <w:t>Spotkanie odbyło się z</w:t>
      </w:r>
      <w:r w:rsidRPr="000F2989">
        <w:rPr>
          <w:rFonts w:ascii="Bookman Old Style" w:eastAsia="Calibri" w:hAnsi="Bookman Old Style" w:cs="Times New Roman"/>
          <w:color w:val="000000" w:themeColor="text1"/>
        </w:rPr>
        <w:t xml:space="preserve"> inicjatywy Ministerstw</w:t>
      </w:r>
      <w:r>
        <w:rPr>
          <w:rFonts w:ascii="Bookman Old Style" w:eastAsia="Calibri" w:hAnsi="Bookman Old Style" w:cs="Times New Roman"/>
          <w:color w:val="000000" w:themeColor="text1"/>
        </w:rPr>
        <w:t>a</w:t>
      </w:r>
      <w:r w:rsidRPr="000F2989">
        <w:rPr>
          <w:rFonts w:ascii="Bookman Old Style" w:eastAsia="Calibri" w:hAnsi="Bookman Old Style" w:cs="Times New Roman"/>
          <w:color w:val="000000" w:themeColor="text1"/>
        </w:rPr>
        <w:t xml:space="preserve"> Infrastruktury </w:t>
      </w:r>
      <w:r>
        <w:rPr>
          <w:rFonts w:ascii="Bookman Old Style" w:eastAsia="Calibri" w:hAnsi="Bookman Old Style" w:cs="Times New Roman"/>
          <w:color w:val="000000" w:themeColor="text1"/>
        </w:rPr>
        <w:t>i Krajowej Rady</w:t>
      </w:r>
      <w:r w:rsidRPr="000F2989">
        <w:rPr>
          <w:rFonts w:ascii="Bookman Old Style" w:eastAsia="Calibri" w:hAnsi="Bookman Old Style" w:cs="Times New Roman"/>
          <w:color w:val="000000" w:themeColor="text1"/>
        </w:rPr>
        <w:t xml:space="preserve"> Bezpieczeńst</w:t>
      </w:r>
      <w:r>
        <w:rPr>
          <w:rFonts w:ascii="Bookman Old Style" w:eastAsia="Calibri" w:hAnsi="Bookman Old Style" w:cs="Times New Roman"/>
          <w:color w:val="000000" w:themeColor="text1"/>
        </w:rPr>
        <w:t>wa Ruchu Drogowego, a partnerem przedsięwzięcia była</w:t>
      </w:r>
      <w:r w:rsidRPr="000F2989">
        <w:rPr>
          <w:rFonts w:ascii="Bookman Old Style" w:eastAsia="Calibri" w:hAnsi="Bookman Old Style" w:cs="Times New Roman"/>
          <w:color w:val="000000" w:themeColor="text1"/>
        </w:rPr>
        <w:t xml:space="preserve"> inowrocławska </w:t>
      </w:r>
      <w:r>
        <w:rPr>
          <w:rFonts w:ascii="Bookman Old Style" w:eastAsia="Calibri" w:hAnsi="Bookman Old Style" w:cs="Times New Roman"/>
          <w:color w:val="000000" w:themeColor="text1"/>
        </w:rPr>
        <w:t>po</w:t>
      </w:r>
      <w:r w:rsidRPr="000F2989">
        <w:rPr>
          <w:rFonts w:ascii="Bookman Old Style" w:eastAsia="Calibri" w:hAnsi="Bookman Old Style" w:cs="Times New Roman"/>
          <w:color w:val="000000" w:themeColor="text1"/>
        </w:rPr>
        <w:t xml:space="preserve">licja. Akcja była skierowana do rowerzystów </w:t>
      </w:r>
      <w:r w:rsidR="00611623">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t xml:space="preserve">i pieszych w wieku 60 PLUS. Spotkanie otworzył ekspert ruchu drogowego </w:t>
      </w:r>
      <w:r w:rsidR="00611623">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t xml:space="preserve">z Warszawy. Omówił on cel akcji i to, że objęto nią seniorów, jako jednych </w:t>
      </w:r>
      <w:r w:rsidR="00611623">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t>z uczestników ruchu drogowego. Niestety ta grupa społeczna bywa, że pada ofiarami wypadków drogowych, ale i sprawcami. Dlatego, by pokazać problem, uświadamiać i niwelować zagrożenia powstał pomysł na realizację licznych spotkań w kraju. W tym roku takie działania zaplanowano w 94 miastach. Wśród nich znalazł się Inowrocław. Podcza</w:t>
      </w:r>
      <w:r>
        <w:rPr>
          <w:rFonts w:ascii="Bookman Old Style" w:eastAsia="Calibri" w:hAnsi="Bookman Old Style" w:cs="Times New Roman"/>
          <w:color w:val="000000" w:themeColor="text1"/>
        </w:rPr>
        <w:t>s spotkania policjantki wraz z z</w:t>
      </w:r>
      <w:r w:rsidRPr="000F2989">
        <w:rPr>
          <w:rFonts w:ascii="Bookman Old Style" w:eastAsia="Calibri" w:hAnsi="Bookman Old Style" w:cs="Times New Roman"/>
          <w:color w:val="000000" w:themeColor="text1"/>
        </w:rPr>
        <w:t xml:space="preserve">astępcą </w:t>
      </w:r>
      <w:r>
        <w:rPr>
          <w:rFonts w:ascii="Bookman Old Style" w:eastAsia="Calibri" w:hAnsi="Bookman Old Style" w:cs="Times New Roman"/>
          <w:color w:val="000000" w:themeColor="text1"/>
        </w:rPr>
        <w:t>n</w:t>
      </w:r>
      <w:r w:rsidRPr="000F2989">
        <w:rPr>
          <w:rFonts w:ascii="Bookman Old Style" w:eastAsia="Calibri" w:hAnsi="Bookman Old Style" w:cs="Times New Roman"/>
          <w:color w:val="000000" w:themeColor="text1"/>
        </w:rPr>
        <w:t>aczelnika W</w:t>
      </w:r>
      <w:r>
        <w:rPr>
          <w:rFonts w:ascii="Bookman Old Style" w:eastAsia="Calibri" w:hAnsi="Bookman Old Style" w:cs="Times New Roman"/>
          <w:color w:val="000000" w:themeColor="text1"/>
        </w:rPr>
        <w:t xml:space="preserve">ydziału </w:t>
      </w:r>
      <w:r w:rsidRPr="000F2989">
        <w:rPr>
          <w:rFonts w:ascii="Bookman Old Style" w:eastAsia="Calibri" w:hAnsi="Bookman Old Style" w:cs="Times New Roman"/>
          <w:color w:val="000000" w:themeColor="text1"/>
        </w:rPr>
        <w:t>R</w:t>
      </w:r>
      <w:r>
        <w:rPr>
          <w:rFonts w:ascii="Bookman Old Style" w:eastAsia="Calibri" w:hAnsi="Bookman Old Style" w:cs="Times New Roman"/>
          <w:color w:val="000000" w:themeColor="text1"/>
        </w:rPr>
        <w:t xml:space="preserve">uchu </w:t>
      </w:r>
      <w:r w:rsidRPr="000F2989">
        <w:rPr>
          <w:rFonts w:ascii="Bookman Old Style" w:eastAsia="Calibri" w:hAnsi="Bookman Old Style" w:cs="Times New Roman"/>
          <w:color w:val="000000" w:themeColor="text1"/>
        </w:rPr>
        <w:t>D</w:t>
      </w:r>
      <w:r>
        <w:rPr>
          <w:rFonts w:ascii="Bookman Old Style" w:eastAsia="Calibri" w:hAnsi="Bookman Old Style" w:cs="Times New Roman"/>
          <w:color w:val="000000" w:themeColor="text1"/>
        </w:rPr>
        <w:t>rogowego KPP w Inowrocławiu</w:t>
      </w:r>
      <w:r w:rsidRPr="000F2989">
        <w:rPr>
          <w:rFonts w:ascii="Bookman Old Style" w:eastAsia="Calibri" w:hAnsi="Bookman Old Style" w:cs="Times New Roman"/>
          <w:color w:val="000000" w:themeColor="text1"/>
        </w:rPr>
        <w:t xml:space="preserve"> zapoznały uczestników </w:t>
      </w:r>
      <w:r w:rsidR="00611623">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t xml:space="preserve">z informacjami o bezpieczeństwie w ruchu drogowym. Poruszone zagadnienia obejmowały: uświadamianie kierowców, rowerzystów i pieszych jak zgodnie </w:t>
      </w:r>
      <w:r w:rsidR="00611623">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t xml:space="preserve">z zasadami </w:t>
      </w:r>
      <w:r>
        <w:rPr>
          <w:rFonts w:ascii="Bookman Old Style" w:eastAsia="Calibri" w:hAnsi="Bookman Old Style" w:cs="Times New Roman"/>
          <w:color w:val="000000" w:themeColor="text1"/>
        </w:rPr>
        <w:t>–</w:t>
      </w:r>
      <w:r w:rsidRPr="000F2989">
        <w:rPr>
          <w:rFonts w:ascii="Bookman Old Style" w:eastAsia="Calibri" w:hAnsi="Bookman Old Style" w:cs="Times New Roman"/>
          <w:color w:val="000000" w:themeColor="text1"/>
        </w:rPr>
        <w:t xml:space="preserve"> prawidłowo i bezpiecznie poruszać się po drodze, w jaki sposób stosować elementy odblaskowe i dlaczego są one tak ważne oraz jak sprawność psychofizyczna ma wpływ na zdolność kierowania autem, rowerem, ale </w:t>
      </w:r>
      <w:r w:rsidRPr="000F2989">
        <w:rPr>
          <w:rFonts w:ascii="Bookman Old Style" w:eastAsia="Calibri" w:hAnsi="Bookman Old Style" w:cs="Times New Roman"/>
          <w:color w:val="000000" w:themeColor="text1"/>
        </w:rPr>
        <w:lastRenderedPageBreak/>
        <w:t xml:space="preserve">również na korzystanie z drogi jako pieszego. Policjanci omówili skalę zdarzeń drogowych na terenie powiatu inowrocławskiego, ich przyczyny i skutki. Udzielili instruktażu </w:t>
      </w:r>
      <w:r w:rsidR="00235D15">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t xml:space="preserve">w zakresie przepisów kodeksu drogowego, działań profilaktycznych skierowanych do seniorów, zasadności współpracy z mediami, by informować mieszkańców </w:t>
      </w:r>
      <w:r w:rsidR="00235D15">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t xml:space="preserve">o zagrożeniach w ruchu i ich edukować. Policjanci nie pominęli też wątku </w:t>
      </w:r>
      <w:r w:rsidR="00235D15">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t xml:space="preserve">o metodach oszustw na wnuczka. By spotkanie było atrakcyjne, seniorzy mogli obejrzeć ciekawe prezentacje, filmy, spoty reklamowe, przekonać się o zasadności korzystania z elementów odblaskowych oraz na czym polega działanie </w:t>
      </w:r>
      <w:proofErr w:type="spellStart"/>
      <w:r w:rsidRPr="000F2989">
        <w:rPr>
          <w:rFonts w:ascii="Bookman Old Style" w:eastAsia="Calibri" w:hAnsi="Bookman Old Style" w:cs="Times New Roman"/>
          <w:color w:val="000000" w:themeColor="text1"/>
        </w:rPr>
        <w:t>promilgogli</w:t>
      </w:r>
      <w:proofErr w:type="spellEnd"/>
      <w:r w:rsidRPr="000F2989">
        <w:rPr>
          <w:rFonts w:ascii="Bookman Old Style" w:eastAsia="Calibri" w:hAnsi="Bookman Old Style" w:cs="Times New Roman"/>
          <w:color w:val="000000" w:themeColor="text1"/>
        </w:rPr>
        <w:t>.</w:t>
      </w:r>
    </w:p>
    <w:p w:rsidR="00E334B5" w:rsidRPr="000F2989" w:rsidRDefault="00E334B5" w:rsidP="00E334B5">
      <w:pPr>
        <w:spacing w:before="280" w:after="280" w:line="276" w:lineRule="auto"/>
        <w:ind w:firstLine="708"/>
        <w:jc w:val="both"/>
        <w:rPr>
          <w:rFonts w:ascii="Bookman Old Style" w:eastAsia="Calibri" w:hAnsi="Bookman Old Style" w:cs="Times New Roman"/>
          <w:color w:val="000000" w:themeColor="text1"/>
        </w:rPr>
      </w:pPr>
      <w:r>
        <w:rPr>
          <w:rFonts w:ascii="Bookman Old Style" w:eastAsia="Calibri" w:hAnsi="Bookman Old Style" w:cs="Times New Roman"/>
          <w:color w:val="000000" w:themeColor="text1"/>
        </w:rPr>
        <w:t>W</w:t>
      </w:r>
      <w:r w:rsidRPr="000F2989">
        <w:rPr>
          <w:rFonts w:ascii="Bookman Old Style" w:eastAsia="Calibri" w:hAnsi="Bookman Old Style" w:cs="Times New Roman"/>
          <w:color w:val="000000" w:themeColor="text1"/>
        </w:rPr>
        <w:t xml:space="preserve"> dniu </w:t>
      </w:r>
      <w:r w:rsidRPr="002A1E7C">
        <w:rPr>
          <w:rFonts w:ascii="Bookman Old Style" w:eastAsia="Calibri" w:hAnsi="Bookman Old Style" w:cs="Times New Roman"/>
          <w:color w:val="000000" w:themeColor="text1"/>
        </w:rPr>
        <w:t>24 lipca</w:t>
      </w:r>
      <w:r w:rsidRPr="000F2989">
        <w:rPr>
          <w:rFonts w:ascii="Bookman Old Style" w:eastAsia="Calibri" w:hAnsi="Bookman Old Style" w:cs="Times New Roman"/>
          <w:color w:val="000000" w:themeColor="text1"/>
        </w:rPr>
        <w:t xml:space="preserve"> inowrocławskich policjantów w siedzibie Policji odwiedzili seniorzy. Okazją było przypadające na ten dzień </w:t>
      </w:r>
      <w:r w:rsidRPr="000F2989">
        <w:rPr>
          <w:rFonts w:ascii="Bookman Old Style" w:eastAsia="Calibri" w:hAnsi="Bookman Old Style" w:cs="Times New Roman"/>
          <w:bCs/>
          <w:color w:val="000000" w:themeColor="text1"/>
        </w:rPr>
        <w:t>Święto Policji. Spotkanie miało walory poznawcze i profilaktyczne. Gośćmi byli s</w:t>
      </w:r>
      <w:r w:rsidRPr="000F2989">
        <w:rPr>
          <w:rFonts w:ascii="Bookman Old Style" w:eastAsia="Calibri" w:hAnsi="Bookman Old Style" w:cs="Times New Roman"/>
          <w:color w:val="000000" w:themeColor="text1"/>
        </w:rPr>
        <w:t xml:space="preserve">eniorzy z Domu Dziennego Pobytu „Życzliwa Przystań”. Seniorzy wysłuchali informacji o modernizacji siedziby stróżów prawa. Mieli też wiele pytań na temat działań prowadzonych przez policję w różnych obszarach. Policjantki omówiły prezentację o stuletniej historii Policji. Ponadto wiele przekazanych zasad bezpiecznego seniora wiązało się z zachowaniem w określonych sytuacjach i zagrożeniach. </w:t>
      </w:r>
    </w:p>
    <w:p w:rsidR="00E334B5" w:rsidRPr="000F2989" w:rsidRDefault="00E334B5" w:rsidP="00E334B5">
      <w:pPr>
        <w:spacing w:before="280" w:after="280" w:line="276" w:lineRule="auto"/>
        <w:ind w:firstLine="708"/>
        <w:jc w:val="both"/>
        <w:rPr>
          <w:rFonts w:ascii="Bookman Old Style" w:eastAsia="Calibri" w:hAnsi="Bookman Old Style" w:cs="Times New Roman"/>
          <w:bCs/>
          <w:color w:val="000000" w:themeColor="text1"/>
        </w:rPr>
      </w:pPr>
      <w:r>
        <w:rPr>
          <w:rFonts w:ascii="Bookman Old Style" w:eastAsia="Calibri" w:hAnsi="Bookman Old Style" w:cs="Times New Roman"/>
          <w:bCs/>
          <w:color w:val="000000" w:themeColor="text1"/>
        </w:rPr>
        <w:t>Z</w:t>
      </w:r>
      <w:r w:rsidRPr="000F2989">
        <w:rPr>
          <w:rFonts w:ascii="Bookman Old Style" w:eastAsia="Calibri" w:hAnsi="Bookman Old Style" w:cs="Times New Roman"/>
          <w:bCs/>
          <w:color w:val="000000" w:themeColor="text1"/>
        </w:rPr>
        <w:t xml:space="preserve"> pozytywnym odzewem</w:t>
      </w:r>
      <w:r>
        <w:rPr>
          <w:rFonts w:ascii="Bookman Old Style" w:eastAsia="Calibri" w:hAnsi="Bookman Old Style" w:cs="Times New Roman"/>
          <w:bCs/>
          <w:color w:val="000000" w:themeColor="text1"/>
        </w:rPr>
        <w:t xml:space="preserve"> spotkała się</w:t>
      </w:r>
      <w:r>
        <w:rPr>
          <w:rFonts w:ascii="Bookman Old Style" w:eastAsia="Calibri" w:hAnsi="Bookman Old Style" w:cs="Times New Roman"/>
          <w:color w:val="000000" w:themeColor="text1"/>
        </w:rPr>
        <w:t xml:space="preserve"> </w:t>
      </w:r>
      <w:r w:rsidRPr="000F2989">
        <w:rPr>
          <w:rFonts w:ascii="Bookman Old Style" w:eastAsia="Calibri" w:hAnsi="Bookman Old Style" w:cs="Times New Roman"/>
          <w:color w:val="000000" w:themeColor="text1"/>
        </w:rPr>
        <w:t>p</w:t>
      </w:r>
      <w:r w:rsidRPr="000F2989">
        <w:rPr>
          <w:rFonts w:ascii="Bookman Old Style" w:eastAsia="Calibri" w:hAnsi="Bookman Old Style" w:cs="Times New Roman"/>
          <w:bCs/>
          <w:color w:val="000000" w:themeColor="text1"/>
        </w:rPr>
        <w:t xml:space="preserve">olicyjna inicjatywa związana </w:t>
      </w:r>
      <w:r>
        <w:rPr>
          <w:rFonts w:ascii="Bookman Old Style" w:eastAsia="Calibri" w:hAnsi="Bookman Old Style" w:cs="Times New Roman"/>
          <w:bCs/>
          <w:color w:val="000000" w:themeColor="text1"/>
        </w:rPr>
        <w:br/>
      </w:r>
      <w:r w:rsidRPr="000F2989">
        <w:rPr>
          <w:rFonts w:ascii="Bookman Old Style" w:eastAsia="Calibri" w:hAnsi="Bookman Old Style" w:cs="Times New Roman"/>
          <w:bCs/>
          <w:color w:val="000000" w:themeColor="text1"/>
        </w:rPr>
        <w:t xml:space="preserve">z prewencją skierowaną do osób uczęszczających do środowiskowych domów samopomocy. </w:t>
      </w:r>
      <w:r>
        <w:rPr>
          <w:rFonts w:ascii="Bookman Old Style" w:eastAsia="Calibri" w:hAnsi="Bookman Old Style" w:cs="Times New Roman"/>
          <w:bCs/>
          <w:color w:val="000000" w:themeColor="text1"/>
        </w:rPr>
        <w:t>W</w:t>
      </w:r>
      <w:r w:rsidRPr="000F2989">
        <w:rPr>
          <w:rFonts w:ascii="Bookman Old Style" w:eastAsia="Calibri" w:hAnsi="Bookman Old Style" w:cs="Times New Roman"/>
          <w:color w:val="000000" w:themeColor="text1"/>
        </w:rPr>
        <w:t xml:space="preserve"> dniu </w:t>
      </w:r>
      <w:r w:rsidRPr="002A1E7C">
        <w:rPr>
          <w:rFonts w:ascii="Bookman Old Style" w:eastAsia="Calibri" w:hAnsi="Bookman Old Style" w:cs="Times New Roman"/>
          <w:color w:val="000000" w:themeColor="text1"/>
        </w:rPr>
        <w:t>17 września</w:t>
      </w:r>
      <w:r>
        <w:rPr>
          <w:rFonts w:ascii="Bookman Old Style" w:eastAsia="Calibri" w:hAnsi="Bookman Old Style" w:cs="Times New Roman"/>
          <w:color w:val="000000" w:themeColor="text1"/>
        </w:rPr>
        <w:t xml:space="preserve"> 2019 r.</w:t>
      </w:r>
      <w:r w:rsidRPr="000F2989">
        <w:rPr>
          <w:rFonts w:ascii="Bookman Old Style" w:eastAsia="Calibri" w:hAnsi="Bookman Old Style" w:cs="Times New Roman"/>
          <w:color w:val="000000" w:themeColor="text1"/>
        </w:rPr>
        <w:t xml:space="preserve"> </w:t>
      </w:r>
      <w:r w:rsidRPr="000F2989">
        <w:rPr>
          <w:rFonts w:ascii="Bookman Old Style" w:eastAsia="Calibri" w:hAnsi="Bookman Old Style" w:cs="Times New Roman"/>
          <w:bCs/>
          <w:color w:val="000000" w:themeColor="text1"/>
        </w:rPr>
        <w:t xml:space="preserve">w Gniewkowie </w:t>
      </w:r>
      <w:r>
        <w:rPr>
          <w:rFonts w:ascii="Bookman Old Style" w:eastAsia="Calibri" w:hAnsi="Bookman Old Style" w:cs="Times New Roman"/>
          <w:bCs/>
          <w:color w:val="000000" w:themeColor="text1"/>
        </w:rPr>
        <w:t>odbyła się</w:t>
      </w:r>
      <w:r w:rsidRPr="000F2989">
        <w:rPr>
          <w:rFonts w:ascii="Bookman Old Style" w:eastAsia="Calibri" w:hAnsi="Bookman Old Style" w:cs="Times New Roman"/>
          <w:bCs/>
          <w:color w:val="000000" w:themeColor="text1"/>
        </w:rPr>
        <w:t xml:space="preserve"> „Spartakiada profilaktyczna dla dorosłych ze służbami”. </w:t>
      </w:r>
      <w:r w:rsidRPr="000F2989">
        <w:rPr>
          <w:rFonts w:ascii="Bookman Old Style" w:eastAsia="Calibri" w:hAnsi="Bookman Old Style" w:cs="Times New Roman"/>
          <w:color w:val="000000" w:themeColor="text1"/>
        </w:rPr>
        <w:t>Bywalcy dwóch Środowiskowych</w:t>
      </w:r>
      <w:r>
        <w:rPr>
          <w:rFonts w:ascii="Bookman Old Style" w:eastAsia="Calibri" w:hAnsi="Bookman Old Style" w:cs="Times New Roman"/>
          <w:color w:val="000000" w:themeColor="text1"/>
        </w:rPr>
        <w:t xml:space="preserve"> Domów Samopomocy z Gniewkowa </w:t>
      </w:r>
      <w:r w:rsidRPr="000F2989">
        <w:rPr>
          <w:rFonts w:ascii="Bookman Old Style" w:eastAsia="Calibri" w:hAnsi="Bookman Old Style" w:cs="Times New Roman"/>
          <w:color w:val="000000" w:themeColor="text1"/>
        </w:rPr>
        <w:t xml:space="preserve">i </w:t>
      </w:r>
      <w:proofErr w:type="spellStart"/>
      <w:r w:rsidRPr="000F2989">
        <w:rPr>
          <w:rFonts w:ascii="Bookman Old Style" w:eastAsia="Calibri" w:hAnsi="Bookman Old Style" w:cs="Times New Roman"/>
          <w:color w:val="000000" w:themeColor="text1"/>
        </w:rPr>
        <w:t>Żalinowa</w:t>
      </w:r>
      <w:proofErr w:type="spellEnd"/>
      <w:r w:rsidRPr="000F2989">
        <w:rPr>
          <w:rFonts w:ascii="Bookman Old Style" w:eastAsia="Calibri" w:hAnsi="Bookman Old Style" w:cs="Times New Roman"/>
          <w:color w:val="000000" w:themeColor="text1"/>
        </w:rPr>
        <w:t xml:space="preserve"> stanęli do konkurencji, które przygotowali dla nich policjanci, strażnicy leśni, strażacy, </w:t>
      </w:r>
      <w:proofErr w:type="spellStart"/>
      <w:r w:rsidR="00235D15">
        <w:rPr>
          <w:rFonts w:ascii="Bookman Old Style" w:eastAsia="Calibri" w:hAnsi="Bookman Old Style" w:cs="Times New Roman"/>
          <w:color w:val="000000" w:themeColor="text1"/>
        </w:rPr>
        <w:t>WOPR-</w:t>
      </w:r>
      <w:r w:rsidRPr="000F2989">
        <w:rPr>
          <w:rFonts w:ascii="Bookman Old Style" w:eastAsia="Calibri" w:hAnsi="Bookman Old Style" w:cs="Times New Roman"/>
          <w:color w:val="000000" w:themeColor="text1"/>
        </w:rPr>
        <w:t>owcy</w:t>
      </w:r>
      <w:proofErr w:type="spellEnd"/>
      <w:r w:rsidRPr="000F2989">
        <w:rPr>
          <w:rFonts w:ascii="Bookman Old Style" w:eastAsia="Calibri" w:hAnsi="Bookman Old Style" w:cs="Times New Roman"/>
          <w:color w:val="000000" w:themeColor="text1"/>
        </w:rPr>
        <w:t xml:space="preserve"> i nauczyciele wraz </w:t>
      </w:r>
      <w:r w:rsidR="00235D15">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t>z uczniami ze szkoły medycznej. Edukacja przepisów i zasad, to cel przewodni, którym kierowali się organizatorzy przedsięwzięcia. Dlatego ważne było to, aby nauczyć, zaprezentować i wyegzekwować poprawność oraz znajomość podstawowych przepisów. Zmierzyły się 5-osobowe drużyny. Konkurencje polegały na pytaniach z dziedziny bezpieczeństwa przygotowane przez policjantów, strażaków PSP z Inowrocławia i OSP Gniewkowo, strażników leśnych Nadleśnictwa Gniewkowo, Nadgoplańskiego WOPR w Kruszwicy</w:t>
      </w:r>
      <w:r>
        <w:rPr>
          <w:rFonts w:ascii="Bookman Old Style" w:eastAsia="Calibri" w:hAnsi="Bookman Old Style" w:cs="Times New Roman"/>
          <w:color w:val="000000" w:themeColor="text1"/>
        </w:rPr>
        <w:t xml:space="preserve"> </w:t>
      </w:r>
      <w:r w:rsidRPr="000F2989">
        <w:rPr>
          <w:rFonts w:ascii="Bookman Old Style" w:eastAsia="Calibri" w:hAnsi="Bookman Old Style" w:cs="Times New Roman"/>
          <w:color w:val="000000" w:themeColor="text1"/>
        </w:rPr>
        <w:t xml:space="preserve">i przedstawicieli </w:t>
      </w:r>
      <w:r w:rsidR="00611623">
        <w:rPr>
          <w:rFonts w:ascii="Bookman Old Style" w:eastAsia="Calibri" w:hAnsi="Bookman Old Style" w:cs="Times New Roman"/>
          <w:color w:val="000000" w:themeColor="text1"/>
        </w:rPr>
        <w:t>i</w:t>
      </w:r>
      <w:r w:rsidRPr="000F2989">
        <w:rPr>
          <w:rFonts w:ascii="Bookman Old Style" w:eastAsia="Calibri" w:hAnsi="Bookman Old Style" w:cs="Times New Roman"/>
          <w:color w:val="000000" w:themeColor="text1"/>
        </w:rPr>
        <w:t xml:space="preserve">nowrocławskiego „Medyka”. Drużyny dopingowali uczestnicy domów, ich opiekunowie i goście. Obie drużyny wykazały się niesamowitym entuzjazmem </w:t>
      </w:r>
      <w:r w:rsidR="00611623">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t xml:space="preserve">i wiedzą zaskakując wszystkich swoim przygotowaniem. Wśród nagród dla drużyn znalazły się m.in. materiały promujące bezpieczeństwo oraz inne upominki, które ufundował Urząd Miejski Gniewkowo, Urząd Gminy Inowrocław, Powiat Inowrocławski, Medyczno-Społeczne Centrum Kształcenia Zawodowego </w:t>
      </w:r>
      <w:r w:rsidR="00611623">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t>i Ustawicznego Inowrocławiu i Nadgoplańskie WOPR w Kruszwicy.</w:t>
      </w:r>
    </w:p>
    <w:p w:rsidR="00E334B5" w:rsidRPr="000F2989" w:rsidRDefault="00E334B5" w:rsidP="00E334B5">
      <w:pPr>
        <w:spacing w:before="280" w:after="280" w:line="276" w:lineRule="auto"/>
        <w:ind w:firstLine="708"/>
        <w:jc w:val="both"/>
        <w:rPr>
          <w:rFonts w:ascii="Bookman Old Style" w:eastAsia="Calibri" w:hAnsi="Bookman Old Style" w:cs="Times New Roman"/>
          <w:color w:val="000000" w:themeColor="text1"/>
        </w:rPr>
      </w:pPr>
      <w:r w:rsidRPr="000F2989">
        <w:rPr>
          <w:rFonts w:ascii="Bookman Old Style" w:eastAsia="Calibri" w:hAnsi="Bookman Old Style" w:cs="Times New Roman"/>
          <w:bCs/>
          <w:color w:val="000000" w:themeColor="text1"/>
        </w:rPr>
        <w:t xml:space="preserve">Z okazji Międzynarodowego Dnia Osób Starszych, który przypada </w:t>
      </w:r>
      <w:r>
        <w:rPr>
          <w:rFonts w:ascii="Bookman Old Style" w:eastAsia="Calibri" w:hAnsi="Bookman Old Style" w:cs="Times New Roman"/>
          <w:bCs/>
          <w:color w:val="000000" w:themeColor="text1"/>
        </w:rPr>
        <w:br/>
      </w:r>
      <w:r w:rsidRPr="000F2989">
        <w:rPr>
          <w:rFonts w:ascii="Bookman Old Style" w:eastAsia="Calibri" w:hAnsi="Bookman Old Style" w:cs="Times New Roman"/>
          <w:bCs/>
          <w:color w:val="000000" w:themeColor="text1"/>
        </w:rPr>
        <w:t xml:space="preserve">1 października policjantki z Inowrocławia przygotowały niespodziankę specjalnie dla seniorów. </w:t>
      </w:r>
      <w:r w:rsidRPr="000F2989">
        <w:rPr>
          <w:rFonts w:ascii="Bookman Old Style" w:eastAsia="Calibri" w:hAnsi="Bookman Old Style" w:cs="Times New Roman"/>
          <w:color w:val="000000" w:themeColor="text1"/>
        </w:rPr>
        <w:t xml:space="preserve">Trzeba było zmierzyć się z pytaniami o bezpiecznych zasadach </w:t>
      </w:r>
      <w:r w:rsidR="00235D15">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t xml:space="preserve">i prawidłowo udzielić odpowiedzi. Pierwszych pięciu seniorów, którzy zadzwonili na </w:t>
      </w:r>
      <w:r w:rsidRPr="000F2989">
        <w:rPr>
          <w:rFonts w:ascii="Bookman Old Style" w:eastAsia="Calibri" w:hAnsi="Bookman Old Style" w:cs="Times New Roman"/>
          <w:color w:val="000000" w:themeColor="text1"/>
        </w:rPr>
        <w:lastRenderedPageBreak/>
        <w:t>wskazany numer wygrywało upominki. Pytania dotyczyły m.in. zasad poruszania się drogach, reagowania w przypadku różnych metod stosowanych przez oszustów, postępowania w sytuacji, gdy do mieszkania przychodzi obca osoba, a także Krajowej Mapy Zagrożeń Bezpieczeństwa. W efekcie inicjatywy 30</w:t>
      </w:r>
      <w:r>
        <w:rPr>
          <w:rFonts w:ascii="Bookman Old Style" w:eastAsia="Calibri" w:hAnsi="Bookman Old Style" w:cs="Times New Roman"/>
          <w:color w:val="000000" w:themeColor="text1"/>
        </w:rPr>
        <w:t xml:space="preserve"> września 20</w:t>
      </w:r>
      <w:r w:rsidRPr="000F2989">
        <w:rPr>
          <w:rFonts w:ascii="Bookman Old Style" w:eastAsia="Calibri" w:hAnsi="Bookman Old Style" w:cs="Times New Roman"/>
          <w:color w:val="000000" w:themeColor="text1"/>
        </w:rPr>
        <w:t>19</w:t>
      </w:r>
      <w:r w:rsidR="00235D15">
        <w:rPr>
          <w:rFonts w:ascii="Bookman Old Style" w:eastAsia="Calibri" w:hAnsi="Bookman Old Style" w:cs="Times New Roman"/>
          <w:color w:val="000000" w:themeColor="text1"/>
        </w:rPr>
        <w:t xml:space="preserve"> </w:t>
      </w:r>
      <w:r w:rsidRPr="000F2989">
        <w:rPr>
          <w:rFonts w:ascii="Bookman Old Style" w:eastAsia="Calibri" w:hAnsi="Bookman Old Style" w:cs="Times New Roman"/>
          <w:color w:val="000000" w:themeColor="text1"/>
        </w:rPr>
        <w:t xml:space="preserve">r.  Komendant Powiatowy Policji w Inowrocławiu gościł seniorki, które wzięły udział </w:t>
      </w:r>
      <w:r w:rsidR="00235D15">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t>w policyjnym konkursie. Fundatorem upominków był Powiat Inowrocławski, który wspiera Policję w przedsięwzięciach profilaktycznych dotyczących poprawy bezpieczeństwa.</w:t>
      </w:r>
    </w:p>
    <w:p w:rsidR="00E334B5" w:rsidRDefault="00E334B5" w:rsidP="00E334B5">
      <w:pPr>
        <w:spacing w:after="200" w:line="276" w:lineRule="auto"/>
        <w:ind w:firstLine="708"/>
        <w:jc w:val="both"/>
        <w:rPr>
          <w:rFonts w:ascii="Bookman Old Style" w:eastAsia="Calibri" w:hAnsi="Bookman Old Style" w:cs="Times New Roman"/>
          <w:color w:val="000000" w:themeColor="text1"/>
        </w:rPr>
      </w:pPr>
      <w:r>
        <w:rPr>
          <w:rFonts w:ascii="Bookman Old Style" w:eastAsia="Calibri" w:hAnsi="Bookman Old Style" w:cs="Times New Roman"/>
          <w:color w:val="000000" w:themeColor="text1"/>
        </w:rPr>
        <w:t>W</w:t>
      </w:r>
      <w:r w:rsidRPr="000F2989">
        <w:rPr>
          <w:rFonts w:ascii="Bookman Old Style" w:eastAsia="Calibri" w:hAnsi="Bookman Old Style" w:cs="Times New Roman"/>
          <w:color w:val="000000" w:themeColor="text1"/>
        </w:rPr>
        <w:t xml:space="preserve"> październiku </w:t>
      </w:r>
      <w:r>
        <w:rPr>
          <w:rFonts w:ascii="Bookman Old Style" w:eastAsia="Calibri" w:hAnsi="Bookman Old Style" w:cs="Times New Roman"/>
          <w:color w:val="000000" w:themeColor="text1"/>
        </w:rPr>
        <w:t xml:space="preserve">2019 r. </w:t>
      </w:r>
      <w:r w:rsidRPr="000F2989">
        <w:rPr>
          <w:rFonts w:ascii="Bookman Old Style" w:eastAsia="Calibri" w:hAnsi="Bookman Old Style" w:cs="Times New Roman"/>
          <w:color w:val="000000" w:themeColor="text1"/>
        </w:rPr>
        <w:t>w inowrocławskim Klubie Osiedlowym Kujawskiej Spółdzielni Mieszkaniowej „Przydomek” odbyło się spotkanie, w czasie którego dobre rady popłynęły w kierunku seniorów. Przedsięwzięcie pn. „Zdrowi, bezpieczni, aktywni” odbyło się z inicjatywy miejscowego Oddziału ZUS</w:t>
      </w:r>
      <w:r>
        <w:rPr>
          <w:rFonts w:ascii="Bookman Old Style" w:eastAsia="Calibri" w:hAnsi="Bookman Old Style" w:cs="Times New Roman"/>
          <w:color w:val="000000" w:themeColor="text1"/>
        </w:rPr>
        <w:t xml:space="preserve"> </w:t>
      </w:r>
      <w:r w:rsidRPr="000F2989">
        <w:rPr>
          <w:rFonts w:ascii="Bookman Old Style" w:eastAsia="Calibri" w:hAnsi="Bookman Old Style" w:cs="Times New Roman"/>
          <w:color w:val="000000" w:themeColor="text1"/>
        </w:rPr>
        <w:t>wraz</w:t>
      </w:r>
      <w:r>
        <w:rPr>
          <w:rFonts w:ascii="Bookman Old Style" w:eastAsia="Calibri" w:hAnsi="Bookman Old Style" w:cs="Times New Roman"/>
          <w:color w:val="000000" w:themeColor="text1"/>
        </w:rPr>
        <w:t xml:space="preserve"> </w:t>
      </w:r>
      <w:r w:rsidRPr="000F2989">
        <w:rPr>
          <w:rFonts w:ascii="Bookman Old Style" w:eastAsia="Calibri" w:hAnsi="Bookman Old Style" w:cs="Times New Roman"/>
          <w:color w:val="000000" w:themeColor="text1"/>
        </w:rPr>
        <w:t>z</w:t>
      </w:r>
      <w:r>
        <w:rPr>
          <w:rFonts w:ascii="Bookman Old Style" w:eastAsia="Calibri" w:hAnsi="Bookman Old Style" w:cs="Times New Roman"/>
          <w:color w:val="000000" w:themeColor="text1"/>
        </w:rPr>
        <w:t xml:space="preserve"> </w:t>
      </w:r>
      <w:r w:rsidRPr="000F2989">
        <w:rPr>
          <w:rFonts w:ascii="Bookman Old Style" w:eastAsia="Calibri" w:hAnsi="Bookman Old Style" w:cs="Times New Roman"/>
          <w:color w:val="000000" w:themeColor="text1"/>
        </w:rPr>
        <w:t xml:space="preserve">Polskim Związkiem Emerytów, Rencistów i Inwalidów. W roli prelegentów wystąpili m.in.: przedstawiciele ZUS, policji, straży pożarnej, Powiatowej Stacji Sanitarno-Epidemiologicznej, Polskiego Stowarzyszenia Diabetyków. Dla adresatów, jakimi byli seniorzy zorganizowane zostały wykłady i warsztaty dotyczące ich szeroko rozumianego bezpieczeństwa. Takie inicjatywy są niebywale cenne, bo dostarczają informacji i uczą jak reagować na sytuacje w życiu. Część spotkania z udziałem policjantki wiązała się z omówieniem sytuacji na drogach. O przestrzeganiu podstawowych zasad powinni bowiem pamiętać wszyscy. </w:t>
      </w:r>
    </w:p>
    <w:p w:rsidR="00E334B5" w:rsidRPr="000F2989" w:rsidRDefault="00E334B5" w:rsidP="00E334B5">
      <w:pPr>
        <w:spacing w:after="200" w:line="276" w:lineRule="auto"/>
        <w:ind w:firstLine="708"/>
        <w:jc w:val="both"/>
        <w:rPr>
          <w:rFonts w:ascii="Bookman Old Style" w:eastAsia="Calibri" w:hAnsi="Bookman Old Style" w:cs="Times New Roman"/>
          <w:bCs/>
          <w:color w:val="000000" w:themeColor="text1"/>
        </w:rPr>
      </w:pPr>
      <w:r w:rsidRPr="000F2989">
        <w:rPr>
          <w:rFonts w:ascii="Bookman Old Style" w:eastAsia="Calibri" w:hAnsi="Bookman Old Style" w:cs="Times New Roman"/>
          <w:color w:val="000000" w:themeColor="text1"/>
        </w:rPr>
        <w:t xml:space="preserve">Nie brakowało także dyskusji, jak nie dać się oszukać przez telefonicznych </w:t>
      </w:r>
      <w:r w:rsidRPr="000F2989">
        <w:rPr>
          <w:rFonts w:ascii="Bookman Old Style" w:eastAsia="Calibri" w:hAnsi="Bookman Old Style" w:cs="Times New Roman"/>
          <w:color w:val="000000" w:themeColor="text1"/>
        </w:rPr>
        <w:br/>
        <w:t>naciągaczy i domokrążców.</w:t>
      </w:r>
    </w:p>
    <w:p w:rsidR="00E334B5" w:rsidRDefault="00E334B5" w:rsidP="00E334B5">
      <w:pPr>
        <w:spacing w:before="120" w:after="120" w:line="276" w:lineRule="auto"/>
        <w:ind w:firstLine="709"/>
        <w:jc w:val="both"/>
        <w:rPr>
          <w:rFonts w:ascii="Bookman Old Style" w:eastAsia="Calibri" w:hAnsi="Bookman Old Style" w:cs="Times New Roman"/>
          <w:color w:val="000000" w:themeColor="text1"/>
        </w:rPr>
      </w:pPr>
      <w:r>
        <w:rPr>
          <w:rFonts w:ascii="Bookman Old Style" w:eastAsia="Calibri" w:hAnsi="Bookman Old Style" w:cs="Times New Roman"/>
          <w:bCs/>
          <w:color w:val="000000" w:themeColor="text1"/>
        </w:rPr>
        <w:t xml:space="preserve">W </w:t>
      </w:r>
      <w:r w:rsidRPr="000F2989">
        <w:rPr>
          <w:rFonts w:ascii="Bookman Old Style" w:eastAsia="Calibri" w:hAnsi="Bookman Old Style" w:cs="Times New Roman"/>
          <w:bCs/>
          <w:color w:val="000000" w:themeColor="text1"/>
        </w:rPr>
        <w:t xml:space="preserve">dniu </w:t>
      </w:r>
      <w:r w:rsidRPr="002A1E7C">
        <w:rPr>
          <w:rFonts w:ascii="Bookman Old Style" w:eastAsia="Calibri" w:hAnsi="Bookman Old Style" w:cs="Times New Roman"/>
          <w:bCs/>
          <w:color w:val="000000" w:themeColor="text1"/>
        </w:rPr>
        <w:t>21 listopada</w:t>
      </w:r>
      <w:r>
        <w:rPr>
          <w:rFonts w:ascii="Bookman Old Style" w:eastAsia="Calibri" w:hAnsi="Bookman Old Style" w:cs="Times New Roman"/>
          <w:b/>
          <w:bCs/>
          <w:color w:val="000000" w:themeColor="text1"/>
        </w:rPr>
        <w:t xml:space="preserve"> </w:t>
      </w:r>
      <w:r>
        <w:rPr>
          <w:rFonts w:ascii="Bookman Old Style" w:eastAsia="Calibri" w:hAnsi="Bookman Old Style" w:cs="Times New Roman"/>
          <w:bCs/>
          <w:color w:val="000000" w:themeColor="text1"/>
        </w:rPr>
        <w:t xml:space="preserve">2019 r. </w:t>
      </w:r>
      <w:r w:rsidRPr="000F2989">
        <w:rPr>
          <w:rFonts w:ascii="Bookman Old Style" w:eastAsia="Calibri" w:hAnsi="Bookman Old Style" w:cs="Times New Roman"/>
          <w:bCs/>
          <w:color w:val="000000" w:themeColor="text1"/>
        </w:rPr>
        <w:t xml:space="preserve">na zaproszenie Caritasu przy Parafii </w:t>
      </w:r>
      <w:proofErr w:type="spellStart"/>
      <w:r w:rsidRPr="000F2989">
        <w:rPr>
          <w:rFonts w:ascii="Bookman Old Style" w:eastAsia="Calibri" w:hAnsi="Bookman Old Style" w:cs="Times New Roman"/>
          <w:bCs/>
          <w:color w:val="000000" w:themeColor="text1"/>
        </w:rPr>
        <w:t>pw</w:t>
      </w:r>
      <w:proofErr w:type="spellEnd"/>
      <w:r w:rsidRPr="000F2989">
        <w:rPr>
          <w:rFonts w:ascii="Bookman Old Style" w:eastAsia="Calibri" w:hAnsi="Bookman Old Style" w:cs="Times New Roman"/>
          <w:bCs/>
          <w:color w:val="000000" w:themeColor="text1"/>
        </w:rPr>
        <w:t xml:space="preserve">. Św. Ducha w Inowrocławiu z </w:t>
      </w:r>
      <w:r>
        <w:rPr>
          <w:rFonts w:ascii="Bookman Old Style" w:eastAsia="Calibri" w:hAnsi="Bookman Old Style" w:cs="Times New Roman"/>
          <w:bCs/>
          <w:color w:val="000000" w:themeColor="text1"/>
        </w:rPr>
        <w:t>kobietami</w:t>
      </w:r>
      <w:r w:rsidRPr="000F2989">
        <w:rPr>
          <w:rFonts w:ascii="Bookman Old Style" w:eastAsia="Calibri" w:hAnsi="Bookman Old Style" w:cs="Times New Roman"/>
          <w:bCs/>
          <w:color w:val="000000" w:themeColor="text1"/>
        </w:rPr>
        <w:t xml:space="preserve"> spotkały się policjantki. Były ciekawe prelekcje, filmy i spoty promujące bezpieczeństwo oraz konkurs. </w:t>
      </w:r>
      <w:r w:rsidRPr="000F2989">
        <w:rPr>
          <w:rFonts w:ascii="Bookman Old Style" w:eastAsia="Calibri" w:hAnsi="Bookman Old Style" w:cs="Times New Roman"/>
          <w:color w:val="000000" w:themeColor="text1"/>
        </w:rPr>
        <w:t xml:space="preserve">Inicjatywa była adresowana do parafianek, które chciały dowiedzieć się ważnych rzeczy na temat własnego bezpieczeństwa. Podczas omawiania istotnych zagadnień policjantki zaprezentowały film o wypadku drogowym. Wspólna analiza przyczyny, przebieg i skutek miały uświadomić co jako uczestnicy ruchu robimy źle. Nie brakowało również omówienia sytuacji na drogach w Inowrocławiu oraz poglądów na temat zachowań pieszych </w:t>
      </w:r>
      <w:r w:rsidR="00611623">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t xml:space="preserve">i kierujących pojazdami. Dyskusja na ten temat pozwoliła na zwrócenie szczególnej uwagi na przepisy ruchu, rutynę i niestety złe nawyki uczestników ruchu. Policjantki pokazały także spot o Krajowej Mapie Zagrożeń Bezpieczeństwa </w:t>
      </w:r>
      <w:r w:rsidR="00611623">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t xml:space="preserve">i powiedziały na czym polega jej działanie. Część spotkania była poświęcona metodom oszustw. Dlatego zaprezentowane filmy pokazywały jak działają oszuści </w:t>
      </w:r>
      <w:r w:rsidR="00611623">
        <w:rPr>
          <w:rFonts w:ascii="Bookman Old Style" w:eastAsia="Calibri" w:hAnsi="Bookman Old Style" w:cs="Times New Roman"/>
          <w:color w:val="000000" w:themeColor="text1"/>
        </w:rPr>
        <w:br/>
      </w:r>
      <w:r w:rsidRPr="000F2989">
        <w:rPr>
          <w:rFonts w:ascii="Bookman Old Style" w:eastAsia="Calibri" w:hAnsi="Bookman Old Style" w:cs="Times New Roman"/>
          <w:color w:val="000000" w:themeColor="text1"/>
        </w:rPr>
        <w:t>i co sami możemy zrobić, by uniknąć niespodziewanych sytuacji.</w:t>
      </w:r>
    </w:p>
    <w:p w:rsidR="00E334B5" w:rsidRPr="000F2989" w:rsidRDefault="00E334B5" w:rsidP="00E334B5">
      <w:pPr>
        <w:spacing w:before="120" w:after="120" w:line="276" w:lineRule="auto"/>
        <w:ind w:left="142"/>
        <w:rPr>
          <w:rFonts w:ascii="Bookman Old Style" w:eastAsia="Times New Roman" w:hAnsi="Bookman Old Style" w:cs="Times New Roman"/>
          <w:color w:val="000000" w:themeColor="text1"/>
          <w:lang w:eastAsia="pl-PL"/>
        </w:rPr>
      </w:pPr>
    </w:p>
    <w:p w:rsidR="00E334B5" w:rsidRPr="000F2989" w:rsidRDefault="00E334B5" w:rsidP="00E334B5">
      <w:pPr>
        <w:spacing w:after="240" w:line="360" w:lineRule="auto"/>
        <w:jc w:val="both"/>
        <w:rPr>
          <w:rFonts w:ascii="Bookman Old Style" w:eastAsia="Times New Roman" w:hAnsi="Bookman Old Style" w:cs="Bookman Old Style"/>
          <w:b/>
          <w:i/>
          <w:iCs/>
          <w:color w:val="000000" w:themeColor="text1"/>
          <w:u w:val="single"/>
          <w:lang w:eastAsia="pl-PL"/>
        </w:rPr>
      </w:pPr>
      <w:r w:rsidRPr="000F2989">
        <w:rPr>
          <w:rFonts w:ascii="Bookman Old Style" w:eastAsia="Times New Roman" w:hAnsi="Bookman Old Style" w:cs="Bookman Old Style"/>
          <w:b/>
          <w:i/>
          <w:iCs/>
          <w:color w:val="000000" w:themeColor="text1"/>
          <w:u w:val="single"/>
          <w:lang w:eastAsia="pl-PL"/>
        </w:rPr>
        <w:t>Narodowy Program Profilaktyki i Rozwiązywania Problemów Alkoholowych</w:t>
      </w:r>
    </w:p>
    <w:p w:rsidR="00E334B5" w:rsidRDefault="00E334B5" w:rsidP="00E334B5">
      <w:pPr>
        <w:spacing w:before="100" w:beforeAutospacing="1" w:after="119" w:line="276" w:lineRule="auto"/>
        <w:ind w:firstLine="709"/>
        <w:jc w:val="both"/>
        <w:rPr>
          <w:rFonts w:ascii="Bookman Old Style" w:eastAsia="Arial Unicode MS" w:hAnsi="Bookman Old Style" w:cs="Bookman Old Style"/>
          <w:color w:val="000000" w:themeColor="text1"/>
          <w:lang w:eastAsia="pl-PL"/>
        </w:rPr>
      </w:pPr>
      <w:r w:rsidRPr="000F2989">
        <w:rPr>
          <w:rFonts w:ascii="Bookman Old Style" w:eastAsia="Arial Unicode MS" w:hAnsi="Bookman Old Style" w:cs="Bookman Old Style"/>
          <w:bCs/>
          <w:color w:val="000000" w:themeColor="text1"/>
          <w:lang w:eastAsia="pl-PL"/>
        </w:rPr>
        <w:t xml:space="preserve">Inowrocławska Policja w 2019 roku na bieżąco współdziałała z Ośrodkiem </w:t>
      </w:r>
      <w:r w:rsidRPr="000F2989">
        <w:rPr>
          <w:rFonts w:ascii="Bookman Old Style" w:eastAsia="Arial Unicode MS" w:hAnsi="Bookman Old Style" w:cs="Bookman Old Style"/>
          <w:bCs/>
          <w:color w:val="000000" w:themeColor="text1"/>
          <w:lang w:eastAsia="pl-PL"/>
        </w:rPr>
        <w:lastRenderedPageBreak/>
        <w:t xml:space="preserve">Profilaktyki i Rozwiązywania Problemów Uzależnień oraz komisjami do spraw zwalczania problemów alkoholowych na terenie powiatu. </w:t>
      </w:r>
      <w:r w:rsidRPr="000F2989">
        <w:rPr>
          <w:rFonts w:ascii="Bookman Old Style" w:eastAsia="Arial Unicode MS" w:hAnsi="Bookman Old Style" w:cs="Bookman Old Style"/>
          <w:color w:val="000000" w:themeColor="text1"/>
          <w:lang w:eastAsia="pl-PL"/>
        </w:rPr>
        <w:t>Wspólnie z członkami Miejskiej Komisji Rozwiązywania Problemów Alkoholowych dokonano 6 kontroli punktów sprzedaży alkoholu. Nie było wniosków o cofnięcie koncesji. Nie były też stosowane inne środ</w:t>
      </w:r>
      <w:r>
        <w:rPr>
          <w:rFonts w:ascii="Bookman Old Style" w:eastAsia="Arial Unicode MS" w:hAnsi="Bookman Old Style" w:cs="Bookman Old Style"/>
          <w:color w:val="000000" w:themeColor="text1"/>
          <w:lang w:eastAsia="pl-PL"/>
        </w:rPr>
        <w:t xml:space="preserve">ki represyjne. </w:t>
      </w:r>
    </w:p>
    <w:p w:rsidR="00E334B5" w:rsidRPr="000F2989" w:rsidRDefault="00E334B5" w:rsidP="00E334B5">
      <w:pPr>
        <w:spacing w:before="100" w:beforeAutospacing="1" w:after="119" w:line="276" w:lineRule="auto"/>
        <w:ind w:firstLine="709"/>
        <w:jc w:val="both"/>
        <w:rPr>
          <w:rFonts w:ascii="Bookman Old Style" w:eastAsia="Arial Unicode MS" w:hAnsi="Bookman Old Style" w:cs="Bookman Old Style"/>
          <w:color w:val="000000" w:themeColor="text1"/>
          <w:lang w:eastAsia="pl-PL"/>
        </w:rPr>
      </w:pPr>
    </w:p>
    <w:p w:rsidR="00E334B5" w:rsidRPr="000F2989" w:rsidRDefault="00E334B5" w:rsidP="00E334B5">
      <w:pPr>
        <w:spacing w:line="360" w:lineRule="auto"/>
        <w:jc w:val="both"/>
        <w:rPr>
          <w:rFonts w:eastAsia="Times New Roman" w:cs="Times New Roman"/>
          <w:color w:val="000000" w:themeColor="text1"/>
          <w:sz w:val="28"/>
          <w:szCs w:val="28"/>
        </w:rPr>
      </w:pPr>
      <w:r w:rsidRPr="000F2989">
        <w:rPr>
          <w:rFonts w:ascii="Bookman Old Style" w:eastAsia="Times New Roman" w:hAnsi="Bookman Old Style" w:cs="Bookman Old Style"/>
          <w:b/>
          <w:color w:val="000000" w:themeColor="text1"/>
          <w:u w:val="single"/>
        </w:rPr>
        <w:t>„</w:t>
      </w:r>
      <w:r w:rsidRPr="000F2989">
        <w:rPr>
          <w:rFonts w:ascii="Bookman Old Style" w:eastAsia="Times New Roman" w:hAnsi="Bookman Old Style" w:cs="Bookman Old Style"/>
          <w:b/>
          <w:i/>
          <w:iCs/>
          <w:color w:val="000000" w:themeColor="text1"/>
          <w:u w:val="single"/>
        </w:rPr>
        <w:t>Program resortu spraw wewnętrznych i administracji zwalczania przestępczości narkotykowej oraz profilaktyki i przeciwdziałania narkomanii na lata 2017-2020”</w:t>
      </w:r>
    </w:p>
    <w:p w:rsidR="00E334B5" w:rsidRPr="000F2989" w:rsidRDefault="00E334B5" w:rsidP="00E334B5">
      <w:pPr>
        <w:spacing w:before="100" w:beforeAutospacing="1" w:after="119" w:line="276" w:lineRule="auto"/>
        <w:ind w:firstLine="709"/>
        <w:jc w:val="both"/>
        <w:rPr>
          <w:rFonts w:ascii="Arial Unicode MS" w:eastAsia="Arial Unicode MS" w:hAnsi="Arial Unicode MS" w:cs="Arial Unicode MS"/>
          <w:color w:val="000000" w:themeColor="text1"/>
          <w:lang w:eastAsia="pl-PL"/>
        </w:rPr>
      </w:pPr>
      <w:r w:rsidRPr="000F2989">
        <w:rPr>
          <w:rFonts w:ascii="Bookman Old Style" w:eastAsia="Lucida Sans Unicode" w:hAnsi="Bookman Old Style" w:cs="Bookman Old Style"/>
          <w:bCs/>
          <w:color w:val="000000" w:themeColor="text1"/>
          <w:lang w:eastAsia="pl-PL"/>
        </w:rPr>
        <w:t xml:space="preserve">W celu ograniczania zjawiska narkomanii, </w:t>
      </w:r>
      <w:r w:rsidRPr="000F2989">
        <w:rPr>
          <w:rFonts w:ascii="Bookman Old Style" w:eastAsia="Arial Unicode MS" w:hAnsi="Bookman Old Style" w:cs="Bookman Old Style"/>
          <w:color w:val="000000" w:themeColor="text1"/>
          <w:lang w:eastAsia="pl-PL"/>
        </w:rPr>
        <w:t xml:space="preserve">policjanci zajmujący się profilaktyką, prowadzili wśród dzieci i młodzieży zajęcia edukacyjne na temat zagrożenia narkotykami i jak ich się wystrzegać. Policyjni profilaktycy z tym zagadnieniem docierali także do grona pedagogicznego szkół oraz do rodziców na zebraniach szkolnych z ich udziałem. </w:t>
      </w:r>
      <w:r w:rsidRPr="000F2989">
        <w:rPr>
          <w:rFonts w:ascii="Bookman Old Style" w:eastAsia="Lucida Sans Unicode" w:hAnsi="Bookman Old Style" w:cs="Bookman Old Style"/>
          <w:bCs/>
          <w:color w:val="000000" w:themeColor="text1"/>
          <w:lang w:eastAsia="pl-PL"/>
        </w:rPr>
        <w:t xml:space="preserve">Policja edukowała dzieci, młodzież, nauczycieli, pedagogów, dyrekcję szkół i rodziców. Przeprowadzone zajęcia dotyczyły omawiania procedur wynikających z zażywania środków odurzających oraz skutków prawnych i odpowiedzialności. Policjanci informowali też uczestników spotkań </w:t>
      </w:r>
      <w:r w:rsidR="00235D15">
        <w:rPr>
          <w:rFonts w:ascii="Bookman Old Style" w:eastAsia="Lucida Sans Unicode" w:hAnsi="Bookman Old Style" w:cs="Bookman Old Style"/>
          <w:bCs/>
          <w:color w:val="000000" w:themeColor="text1"/>
          <w:lang w:eastAsia="pl-PL"/>
        </w:rPr>
        <w:br/>
      </w:r>
      <w:r w:rsidRPr="000F2989">
        <w:rPr>
          <w:rFonts w:ascii="Bookman Old Style" w:eastAsia="Lucida Sans Unicode" w:hAnsi="Bookman Old Style" w:cs="Bookman Old Style"/>
          <w:bCs/>
          <w:color w:val="000000" w:themeColor="text1"/>
          <w:lang w:eastAsia="pl-PL"/>
        </w:rPr>
        <w:t>o instytucjach niosących pomoc osobom uzależnionym.</w:t>
      </w:r>
    </w:p>
    <w:p w:rsidR="00E334B5" w:rsidRPr="000F2989" w:rsidRDefault="00E334B5" w:rsidP="00E334B5">
      <w:pPr>
        <w:spacing w:line="276" w:lineRule="auto"/>
        <w:jc w:val="both"/>
        <w:rPr>
          <w:rFonts w:ascii="Arial" w:eastAsia="Times New Roman" w:hAnsi="Arial" w:cs="Arial"/>
          <w:color w:val="000000" w:themeColor="text1"/>
          <w:lang w:eastAsia="pl-PL"/>
        </w:rPr>
      </w:pPr>
      <w:r w:rsidRPr="000F2989">
        <w:rPr>
          <w:rFonts w:ascii="Bookman Old Style" w:eastAsia="Bookman Old Style" w:hAnsi="Bookman Old Style" w:cs="Bookman Old Style"/>
          <w:color w:val="000000" w:themeColor="text1"/>
          <w:lang w:eastAsia="pl-PL"/>
        </w:rPr>
        <w:t xml:space="preserve">          </w:t>
      </w:r>
      <w:r w:rsidRPr="000F2989">
        <w:rPr>
          <w:rFonts w:ascii="Bookman Old Style" w:eastAsia="Times New Roman" w:hAnsi="Bookman Old Style" w:cs="Bookman Old Style"/>
          <w:color w:val="000000" w:themeColor="text1"/>
          <w:lang w:eastAsia="pl-PL"/>
        </w:rPr>
        <w:t xml:space="preserve">W ramach spotkań informowano młodzież, pedagogów i rodziców na temat programu  </w:t>
      </w:r>
      <w:proofErr w:type="spellStart"/>
      <w:r w:rsidRPr="000F2989">
        <w:rPr>
          <w:rFonts w:ascii="Bookman Old Style" w:eastAsia="Times New Roman" w:hAnsi="Bookman Old Style" w:cs="Bookman Old Style"/>
          <w:color w:val="000000" w:themeColor="text1"/>
          <w:lang w:eastAsia="pl-PL"/>
        </w:rPr>
        <w:t>FreDGoesNet</w:t>
      </w:r>
      <w:proofErr w:type="spellEnd"/>
      <w:r w:rsidRPr="000F2989">
        <w:rPr>
          <w:rFonts w:ascii="Bookman Old Style" w:eastAsia="Times New Roman" w:hAnsi="Bookman Old Style" w:cs="Bookman Old Style"/>
          <w:color w:val="000000" w:themeColor="text1"/>
          <w:lang w:eastAsia="pl-PL"/>
        </w:rPr>
        <w:t>.  Ponadto Policja  współpracując ze Szpitalem Wielospecjalistycznym im</w:t>
      </w:r>
      <w:r>
        <w:rPr>
          <w:rFonts w:ascii="Bookman Old Style" w:eastAsia="Times New Roman" w:hAnsi="Bookman Old Style" w:cs="Bookman Old Style"/>
          <w:color w:val="000000" w:themeColor="text1"/>
          <w:lang w:eastAsia="pl-PL"/>
        </w:rPr>
        <w:t xml:space="preserve">. </w:t>
      </w:r>
      <w:proofErr w:type="spellStart"/>
      <w:r>
        <w:rPr>
          <w:rFonts w:ascii="Bookman Old Style" w:eastAsia="Times New Roman" w:hAnsi="Bookman Old Style" w:cs="Bookman Old Style"/>
          <w:color w:val="000000" w:themeColor="text1"/>
          <w:lang w:eastAsia="pl-PL"/>
        </w:rPr>
        <w:t>dr</w:t>
      </w:r>
      <w:proofErr w:type="spellEnd"/>
      <w:r>
        <w:rPr>
          <w:rFonts w:ascii="Bookman Old Style" w:eastAsia="Times New Roman" w:hAnsi="Bookman Old Style" w:cs="Bookman Old Style"/>
          <w:color w:val="000000" w:themeColor="text1"/>
          <w:lang w:eastAsia="pl-PL"/>
        </w:rPr>
        <w:t xml:space="preserve">. L. Błażka w Inowrocławiu </w:t>
      </w:r>
      <w:r w:rsidRPr="000F2989">
        <w:rPr>
          <w:rFonts w:ascii="Bookman Old Style" w:eastAsia="Times New Roman" w:hAnsi="Bookman Old Style" w:cs="Bookman Old Style"/>
          <w:color w:val="000000" w:themeColor="text1"/>
          <w:lang w:eastAsia="pl-PL"/>
        </w:rPr>
        <w:t>na bieżąco prowadziła wymianę informacji w sprawie nieletnich, którzy trafiali na oddział pod wpływem środka odurzającego bądź alkoholu.</w:t>
      </w:r>
    </w:p>
    <w:p w:rsidR="00E334B5" w:rsidRPr="000F2989" w:rsidRDefault="00E334B5" w:rsidP="00E334B5">
      <w:pPr>
        <w:spacing w:after="120" w:line="360" w:lineRule="auto"/>
        <w:jc w:val="both"/>
        <w:rPr>
          <w:rFonts w:ascii="Bookman Old Style" w:eastAsia="Lucida Sans Unicode" w:hAnsi="Bookman Old Style" w:cs="Bookman Old Style"/>
          <w:b/>
          <w:i/>
          <w:iCs/>
          <w:color w:val="000000" w:themeColor="text1"/>
          <w:kern w:val="2"/>
          <w:u w:val="single"/>
          <w:lang w:eastAsia="pl-PL"/>
        </w:rPr>
      </w:pPr>
    </w:p>
    <w:p w:rsidR="00E334B5" w:rsidRPr="000F2989" w:rsidRDefault="00E334B5" w:rsidP="00E334B5">
      <w:pPr>
        <w:spacing w:after="120" w:line="360" w:lineRule="auto"/>
        <w:jc w:val="both"/>
        <w:rPr>
          <w:rFonts w:ascii="Bookman Old Style" w:eastAsia="Lucida Sans Unicode" w:hAnsi="Bookman Old Style" w:cs="Bookman Old Style"/>
          <w:b/>
          <w:i/>
          <w:iCs/>
          <w:color w:val="000000" w:themeColor="text1"/>
          <w:kern w:val="2"/>
          <w:u w:val="single"/>
          <w:lang w:eastAsia="pl-PL"/>
        </w:rPr>
      </w:pPr>
      <w:r w:rsidRPr="000F2989">
        <w:rPr>
          <w:rFonts w:ascii="Bookman Old Style" w:eastAsia="Lucida Sans Unicode" w:hAnsi="Bookman Old Style" w:cs="Bookman Old Style"/>
          <w:b/>
          <w:i/>
          <w:iCs/>
          <w:color w:val="000000" w:themeColor="text1"/>
          <w:kern w:val="2"/>
          <w:u w:val="single"/>
          <w:lang w:eastAsia="pl-PL"/>
        </w:rPr>
        <w:t>Krajowy Plan Działań Przeciwko Handlowi Ludźmi na lata 2019</w:t>
      </w:r>
      <w:r>
        <w:rPr>
          <w:rFonts w:ascii="Bookman Old Style" w:eastAsia="Lucida Sans Unicode" w:hAnsi="Bookman Old Style" w:cs="Bookman Old Style"/>
          <w:b/>
          <w:i/>
          <w:iCs/>
          <w:color w:val="000000" w:themeColor="text1"/>
          <w:kern w:val="2"/>
          <w:u w:val="single"/>
          <w:lang w:eastAsia="pl-PL"/>
        </w:rPr>
        <w:t>-</w:t>
      </w:r>
      <w:r w:rsidR="00235D15">
        <w:rPr>
          <w:rFonts w:ascii="Bookman Old Style" w:eastAsia="Lucida Sans Unicode" w:hAnsi="Bookman Old Style" w:cs="Bookman Old Style"/>
          <w:b/>
          <w:i/>
          <w:iCs/>
          <w:color w:val="000000" w:themeColor="text1"/>
          <w:kern w:val="2"/>
          <w:u w:val="single"/>
          <w:lang w:eastAsia="pl-PL"/>
        </w:rPr>
        <w:t>2021</w:t>
      </w:r>
    </w:p>
    <w:p w:rsidR="00E334B5" w:rsidRPr="000F2989" w:rsidRDefault="00E334B5" w:rsidP="00E334B5">
      <w:pPr>
        <w:spacing w:before="280" w:after="280" w:line="276" w:lineRule="auto"/>
        <w:ind w:firstLine="708"/>
        <w:jc w:val="both"/>
        <w:rPr>
          <w:rFonts w:ascii="Bookman Old Style" w:eastAsia="Times New Roman" w:hAnsi="Bookman Old Style" w:cs="Bookman Old Style"/>
          <w:color w:val="000000" w:themeColor="text1"/>
          <w:lang w:eastAsia="pl-PL"/>
        </w:rPr>
      </w:pPr>
      <w:r w:rsidRPr="000F2989">
        <w:rPr>
          <w:rFonts w:ascii="Bookman Old Style" w:eastAsia="Times New Roman" w:hAnsi="Bookman Old Style" w:cs="Bookman Old Style"/>
          <w:color w:val="000000" w:themeColor="text1"/>
          <w:lang w:eastAsia="pl-PL"/>
        </w:rPr>
        <w:t xml:space="preserve">W ramach Krajowego Planu Działań przeciwko Handlu Ludźmi  inowrocławska policja realizowała spotkania z młodzieżą i osobami dorosłymi, gdzie podejmowany był problem handlu ludźmi. Na bieżąco utrzymywany był kontakt </w:t>
      </w:r>
      <w:r w:rsidR="00235D15">
        <w:rPr>
          <w:rFonts w:ascii="Bookman Old Style" w:eastAsia="Times New Roman" w:hAnsi="Bookman Old Style" w:cs="Bookman Old Style"/>
          <w:color w:val="000000" w:themeColor="text1"/>
          <w:lang w:eastAsia="pl-PL"/>
        </w:rPr>
        <w:br/>
      </w:r>
      <w:r w:rsidRPr="000F2989">
        <w:rPr>
          <w:rFonts w:ascii="Bookman Old Style" w:eastAsia="Times New Roman" w:hAnsi="Bookman Old Style" w:cs="Bookman Old Style"/>
          <w:color w:val="000000" w:themeColor="text1"/>
          <w:lang w:eastAsia="pl-PL"/>
        </w:rPr>
        <w:t xml:space="preserve">z PUP Inowrocław, by służyć pomocą i szkoleniami z powyższego tematu dla bezrobotnych naszego powiatu. Przykładem może być spotkanie w PUP w dniu </w:t>
      </w:r>
      <w:r w:rsidR="00235D15">
        <w:rPr>
          <w:rFonts w:ascii="Bookman Old Style" w:eastAsia="Times New Roman" w:hAnsi="Bookman Old Style" w:cs="Bookman Old Style"/>
          <w:color w:val="000000" w:themeColor="text1"/>
          <w:lang w:eastAsia="pl-PL"/>
        </w:rPr>
        <w:br/>
      </w:r>
      <w:r w:rsidRPr="000F2989">
        <w:rPr>
          <w:rFonts w:ascii="Bookman Old Style" w:eastAsia="Times New Roman" w:hAnsi="Bookman Old Style" w:cs="Bookman Old Style"/>
          <w:color w:val="000000" w:themeColor="text1"/>
          <w:lang w:eastAsia="pl-PL"/>
        </w:rPr>
        <w:t>14</w:t>
      </w:r>
      <w:r>
        <w:rPr>
          <w:rFonts w:ascii="Bookman Old Style" w:eastAsia="Times New Roman" w:hAnsi="Bookman Old Style" w:cs="Bookman Old Style"/>
          <w:color w:val="000000" w:themeColor="text1"/>
          <w:lang w:eastAsia="pl-PL"/>
        </w:rPr>
        <w:t xml:space="preserve"> listopada</w:t>
      </w:r>
      <w:r w:rsidRPr="000F2989">
        <w:rPr>
          <w:rFonts w:ascii="Bookman Old Style" w:eastAsia="Times New Roman" w:hAnsi="Bookman Old Style" w:cs="Bookman Old Style"/>
          <w:color w:val="000000" w:themeColor="text1"/>
          <w:lang w:eastAsia="pl-PL"/>
        </w:rPr>
        <w:t>. Polic</w:t>
      </w:r>
      <w:r>
        <w:rPr>
          <w:rFonts w:ascii="Bookman Old Style" w:eastAsia="Times New Roman" w:hAnsi="Bookman Old Style" w:cs="Bookman Old Style"/>
          <w:color w:val="000000" w:themeColor="text1"/>
          <w:lang w:eastAsia="pl-PL"/>
        </w:rPr>
        <w:t>janci rozmawiali z uczestnikami</w:t>
      </w:r>
      <w:r w:rsidRPr="000F2989">
        <w:rPr>
          <w:rFonts w:ascii="Bookman Old Style" w:eastAsia="Times New Roman" w:hAnsi="Bookman Old Style" w:cs="Bookman Old Style"/>
          <w:color w:val="000000" w:themeColor="text1"/>
          <w:lang w:eastAsia="pl-PL"/>
        </w:rPr>
        <w:t xml:space="preserve"> jak unikać pułapek związanych </w:t>
      </w:r>
      <w:r w:rsidR="00235D15">
        <w:rPr>
          <w:rFonts w:ascii="Bookman Old Style" w:eastAsia="Times New Roman" w:hAnsi="Bookman Old Style" w:cs="Bookman Old Style"/>
          <w:color w:val="000000" w:themeColor="text1"/>
          <w:lang w:eastAsia="pl-PL"/>
        </w:rPr>
        <w:br/>
      </w:r>
      <w:r w:rsidRPr="000F2989">
        <w:rPr>
          <w:rFonts w:ascii="Bookman Old Style" w:eastAsia="Times New Roman" w:hAnsi="Bookman Old Style" w:cs="Bookman Old Style"/>
          <w:color w:val="000000" w:themeColor="text1"/>
          <w:lang w:eastAsia="pl-PL"/>
        </w:rPr>
        <w:t xml:space="preserve">z przestępczym werbowaniem ludzi do pracy, co powinno wzbudzić uwagę, by nie wpaść w ręce siatki zajmującej się handlem ludźmi. Adresaci spotkania mieli okazję obejrzeć przygotowany przez policjantów film instruujący, jak należy postępować przed wyjazdem, w czasie pobytu za granicą i w razie konieczności ucieczki </w:t>
      </w:r>
      <w:r w:rsidR="00235D15">
        <w:rPr>
          <w:rFonts w:ascii="Bookman Old Style" w:eastAsia="Times New Roman" w:hAnsi="Bookman Old Style" w:cs="Bookman Old Style"/>
          <w:color w:val="000000" w:themeColor="text1"/>
          <w:lang w:eastAsia="pl-PL"/>
        </w:rPr>
        <w:br/>
      </w:r>
      <w:r w:rsidRPr="000F2989">
        <w:rPr>
          <w:rFonts w:ascii="Bookman Old Style" w:eastAsia="Times New Roman" w:hAnsi="Bookman Old Style" w:cs="Bookman Old Style"/>
          <w:color w:val="000000" w:themeColor="text1"/>
          <w:lang w:eastAsia="pl-PL"/>
        </w:rPr>
        <w:t xml:space="preserve">z miejsca, które nie spełnia oczekiwań lub jest pułapką. </w:t>
      </w:r>
    </w:p>
    <w:p w:rsidR="00E334B5" w:rsidRPr="000F2989" w:rsidRDefault="00E334B5" w:rsidP="00E334B5">
      <w:pPr>
        <w:spacing w:before="100" w:beforeAutospacing="1" w:after="100" w:afterAutospacing="1" w:line="276" w:lineRule="auto"/>
        <w:ind w:firstLine="708"/>
        <w:jc w:val="both"/>
        <w:outlineLvl w:val="1"/>
        <w:rPr>
          <w:rFonts w:ascii="Bookman Old Style" w:eastAsia="Times New Roman" w:hAnsi="Bookman Old Style" w:cs="Times New Roman"/>
          <w:color w:val="000000" w:themeColor="text1"/>
          <w:lang w:eastAsia="pl-PL"/>
        </w:rPr>
      </w:pPr>
      <w:r w:rsidRPr="000F2989">
        <w:rPr>
          <w:rFonts w:ascii="Bookman Old Style" w:eastAsia="Times New Roman" w:hAnsi="Bookman Old Style" w:cs="Times New Roman"/>
          <w:bCs/>
          <w:color w:val="000000" w:themeColor="text1"/>
          <w:lang w:eastAsia="pl-PL"/>
        </w:rPr>
        <w:t>W dniu 11</w:t>
      </w:r>
      <w:r>
        <w:rPr>
          <w:rFonts w:ascii="Bookman Old Style" w:eastAsia="Times New Roman" w:hAnsi="Bookman Old Style" w:cs="Times New Roman"/>
          <w:bCs/>
          <w:color w:val="000000" w:themeColor="text1"/>
          <w:lang w:eastAsia="pl-PL"/>
        </w:rPr>
        <w:t xml:space="preserve"> grudnia</w:t>
      </w:r>
      <w:r w:rsidRPr="000F2989">
        <w:rPr>
          <w:rFonts w:ascii="Bookman Old Style" w:eastAsia="Times New Roman" w:hAnsi="Bookman Old Style" w:cs="Times New Roman"/>
          <w:bCs/>
          <w:color w:val="000000" w:themeColor="text1"/>
          <w:lang w:eastAsia="pl-PL"/>
        </w:rPr>
        <w:t xml:space="preserve"> odbyła się </w:t>
      </w:r>
      <w:r>
        <w:rPr>
          <w:rFonts w:ascii="Bookman Old Style" w:eastAsia="Times New Roman" w:hAnsi="Bookman Old Style" w:cs="Times New Roman"/>
          <w:bCs/>
          <w:color w:val="000000" w:themeColor="text1"/>
          <w:lang w:eastAsia="pl-PL"/>
        </w:rPr>
        <w:t>p</w:t>
      </w:r>
      <w:r w:rsidRPr="000F2989">
        <w:rPr>
          <w:rFonts w:ascii="Bookman Old Style" w:eastAsia="Times New Roman" w:hAnsi="Bookman Old Style" w:cs="Times New Roman"/>
          <w:bCs/>
          <w:color w:val="000000" w:themeColor="text1"/>
          <w:lang w:eastAsia="pl-PL"/>
        </w:rPr>
        <w:t xml:space="preserve">owiatowa konferencja pt. „Prawa człowieka, </w:t>
      </w:r>
      <w:proofErr w:type="spellStart"/>
      <w:r w:rsidRPr="000F2989">
        <w:rPr>
          <w:rFonts w:ascii="Bookman Old Style" w:eastAsia="Times New Roman" w:hAnsi="Bookman Old Style" w:cs="Times New Roman"/>
          <w:bCs/>
          <w:color w:val="000000" w:themeColor="text1"/>
          <w:lang w:eastAsia="pl-PL"/>
        </w:rPr>
        <w:t>cyberprzemoc</w:t>
      </w:r>
      <w:proofErr w:type="spellEnd"/>
      <w:r w:rsidRPr="000F2989">
        <w:rPr>
          <w:rFonts w:ascii="Bookman Old Style" w:eastAsia="Times New Roman" w:hAnsi="Bookman Old Style" w:cs="Times New Roman"/>
          <w:bCs/>
          <w:color w:val="000000" w:themeColor="text1"/>
          <w:lang w:eastAsia="pl-PL"/>
        </w:rPr>
        <w:t xml:space="preserve">. Stop </w:t>
      </w:r>
      <w:proofErr w:type="spellStart"/>
      <w:r w:rsidRPr="000F2989">
        <w:rPr>
          <w:rFonts w:ascii="Bookman Old Style" w:eastAsia="Times New Roman" w:hAnsi="Bookman Old Style" w:cs="Times New Roman"/>
          <w:bCs/>
          <w:color w:val="000000" w:themeColor="text1"/>
          <w:lang w:eastAsia="pl-PL"/>
        </w:rPr>
        <w:t>hejtowi</w:t>
      </w:r>
      <w:proofErr w:type="spellEnd"/>
      <w:r w:rsidRPr="000F2989">
        <w:rPr>
          <w:rFonts w:ascii="Bookman Old Style" w:eastAsia="Times New Roman" w:hAnsi="Bookman Old Style" w:cs="Times New Roman"/>
          <w:bCs/>
          <w:color w:val="000000" w:themeColor="text1"/>
          <w:lang w:eastAsia="pl-PL"/>
        </w:rPr>
        <w:t xml:space="preserve">!” Wydarzenie było adresowane do młodzieży szkół ponadpodstawowych powiatu inowrocławskiego. Prelegentami byli przedstawiciele </w:t>
      </w:r>
      <w:r w:rsidRPr="000F2989">
        <w:rPr>
          <w:rFonts w:ascii="Bookman Old Style" w:eastAsia="Times New Roman" w:hAnsi="Bookman Old Style" w:cs="Times New Roman"/>
          <w:bCs/>
          <w:color w:val="000000" w:themeColor="text1"/>
          <w:lang w:eastAsia="pl-PL"/>
        </w:rPr>
        <w:lastRenderedPageBreak/>
        <w:t xml:space="preserve">Policji, Służby Więziennej i Poradni Pedagogiczno-Psychologicznej w Inowrocławiu. </w:t>
      </w:r>
      <w:r w:rsidRPr="000F2989">
        <w:rPr>
          <w:rFonts w:ascii="Bookman Old Style" w:eastAsia="Times New Roman" w:hAnsi="Bookman Old Style" w:cs="Times New Roman"/>
          <w:color w:val="000000" w:themeColor="text1"/>
          <w:lang w:eastAsia="pl-PL"/>
        </w:rPr>
        <w:t>Inicjatywa inowrocławskich policjantek znalazła pop</w:t>
      </w:r>
      <w:r>
        <w:rPr>
          <w:rFonts w:ascii="Bookman Old Style" w:eastAsia="Times New Roman" w:hAnsi="Bookman Old Style" w:cs="Times New Roman"/>
          <w:color w:val="000000" w:themeColor="text1"/>
          <w:lang w:eastAsia="pl-PL"/>
        </w:rPr>
        <w:t>arcie w powiecie inowrocławskim. Konferencja</w:t>
      </w:r>
      <w:r w:rsidRPr="000F2989">
        <w:rPr>
          <w:rFonts w:ascii="Bookman Old Style" w:eastAsia="Times New Roman" w:hAnsi="Bookman Old Style" w:cs="Times New Roman"/>
          <w:color w:val="000000" w:themeColor="text1"/>
          <w:lang w:eastAsia="pl-PL"/>
        </w:rPr>
        <w:t xml:space="preserve"> by</w:t>
      </w:r>
      <w:r>
        <w:rPr>
          <w:rFonts w:ascii="Bookman Old Style" w:eastAsia="Times New Roman" w:hAnsi="Bookman Old Style" w:cs="Times New Roman"/>
          <w:color w:val="000000" w:themeColor="text1"/>
          <w:lang w:eastAsia="pl-PL"/>
        </w:rPr>
        <w:t>ła okazją do</w:t>
      </w:r>
      <w:r w:rsidRPr="000F2989">
        <w:rPr>
          <w:rFonts w:ascii="Bookman Old Style" w:eastAsia="Times New Roman" w:hAnsi="Bookman Old Style" w:cs="Times New Roman"/>
          <w:color w:val="000000" w:themeColor="text1"/>
          <w:lang w:eastAsia="pl-PL"/>
        </w:rPr>
        <w:t xml:space="preserve"> </w:t>
      </w:r>
      <w:r>
        <w:rPr>
          <w:rFonts w:ascii="Bookman Old Style" w:eastAsia="Times New Roman" w:hAnsi="Bookman Old Style" w:cs="Times New Roman"/>
          <w:color w:val="000000" w:themeColor="text1"/>
          <w:lang w:eastAsia="pl-PL"/>
        </w:rPr>
        <w:t xml:space="preserve">podjęcia </w:t>
      </w:r>
      <w:r w:rsidRPr="000F2989">
        <w:rPr>
          <w:rFonts w:ascii="Bookman Old Style" w:eastAsia="Times New Roman" w:hAnsi="Bookman Old Style" w:cs="Times New Roman"/>
          <w:color w:val="000000" w:themeColor="text1"/>
          <w:lang w:eastAsia="pl-PL"/>
        </w:rPr>
        <w:t>dysku</w:t>
      </w:r>
      <w:r>
        <w:rPr>
          <w:rFonts w:ascii="Bookman Old Style" w:eastAsia="Times New Roman" w:hAnsi="Bookman Old Style" w:cs="Times New Roman"/>
          <w:color w:val="000000" w:themeColor="text1"/>
          <w:lang w:eastAsia="pl-PL"/>
        </w:rPr>
        <w:t xml:space="preserve">sji </w:t>
      </w:r>
      <w:r w:rsidRPr="000F2989">
        <w:rPr>
          <w:rFonts w:ascii="Bookman Old Style" w:eastAsia="Times New Roman" w:hAnsi="Bookman Old Style" w:cs="Times New Roman"/>
          <w:color w:val="000000" w:themeColor="text1"/>
          <w:lang w:eastAsia="pl-PL"/>
        </w:rPr>
        <w:t xml:space="preserve">z młodzieżą o ich prawach, problemie </w:t>
      </w:r>
      <w:proofErr w:type="spellStart"/>
      <w:r w:rsidRPr="000F2989">
        <w:rPr>
          <w:rFonts w:ascii="Bookman Old Style" w:eastAsia="Times New Roman" w:hAnsi="Bookman Old Style" w:cs="Times New Roman"/>
          <w:color w:val="000000" w:themeColor="text1"/>
          <w:lang w:eastAsia="pl-PL"/>
        </w:rPr>
        <w:t>cyberprzemocy</w:t>
      </w:r>
      <w:proofErr w:type="spellEnd"/>
      <w:r w:rsidRPr="000F2989">
        <w:rPr>
          <w:rFonts w:ascii="Bookman Old Style" w:eastAsia="Times New Roman" w:hAnsi="Bookman Old Style" w:cs="Times New Roman"/>
          <w:color w:val="000000" w:themeColor="text1"/>
          <w:lang w:eastAsia="pl-PL"/>
        </w:rPr>
        <w:t xml:space="preserve"> i </w:t>
      </w:r>
      <w:r>
        <w:rPr>
          <w:rFonts w:ascii="Bookman Old Style" w:eastAsia="Times New Roman" w:hAnsi="Bookman Old Style" w:cs="Times New Roman"/>
          <w:color w:val="000000" w:themeColor="text1"/>
          <w:lang w:eastAsia="pl-PL"/>
        </w:rPr>
        <w:t>o</w:t>
      </w:r>
      <w:r w:rsidRPr="000F2989">
        <w:rPr>
          <w:rFonts w:ascii="Bookman Old Style" w:eastAsia="Times New Roman" w:hAnsi="Bookman Old Style" w:cs="Times New Roman"/>
          <w:color w:val="000000" w:themeColor="text1"/>
          <w:lang w:eastAsia="pl-PL"/>
        </w:rPr>
        <w:t>broni</w:t>
      </w:r>
      <w:r>
        <w:rPr>
          <w:rFonts w:ascii="Bookman Old Style" w:eastAsia="Times New Roman" w:hAnsi="Bookman Old Style" w:cs="Times New Roman"/>
          <w:color w:val="000000" w:themeColor="text1"/>
          <w:lang w:eastAsia="pl-PL"/>
        </w:rPr>
        <w:t>e</w:t>
      </w:r>
      <w:r w:rsidRPr="000F2989">
        <w:rPr>
          <w:rFonts w:ascii="Bookman Old Style" w:eastAsia="Times New Roman" w:hAnsi="Bookman Old Style" w:cs="Times New Roman"/>
          <w:color w:val="000000" w:themeColor="text1"/>
          <w:lang w:eastAsia="pl-PL"/>
        </w:rPr>
        <w:t xml:space="preserve"> przed </w:t>
      </w:r>
      <w:proofErr w:type="spellStart"/>
      <w:r w:rsidRPr="000F2989">
        <w:rPr>
          <w:rFonts w:ascii="Bookman Old Style" w:eastAsia="Times New Roman" w:hAnsi="Bookman Old Style" w:cs="Times New Roman"/>
          <w:color w:val="000000" w:themeColor="text1"/>
          <w:lang w:eastAsia="pl-PL"/>
        </w:rPr>
        <w:t>hejtem</w:t>
      </w:r>
      <w:proofErr w:type="spellEnd"/>
      <w:r w:rsidRPr="000F2989">
        <w:rPr>
          <w:rFonts w:ascii="Bookman Old Style" w:eastAsia="Times New Roman" w:hAnsi="Bookman Old Style" w:cs="Times New Roman"/>
          <w:color w:val="000000" w:themeColor="text1"/>
          <w:lang w:eastAsia="pl-PL"/>
        </w:rPr>
        <w:t>. Inicjatywa miała miejsce w Zespole Szkół Budowlanych w Inowrocławiu, by uświadamiać uczniów i chronić przed zagrożeniami. Wzięli</w:t>
      </w:r>
      <w:r>
        <w:rPr>
          <w:rFonts w:ascii="Bookman Old Style" w:eastAsia="Times New Roman" w:hAnsi="Bookman Old Style" w:cs="Times New Roman"/>
          <w:color w:val="000000" w:themeColor="text1"/>
          <w:lang w:eastAsia="pl-PL"/>
        </w:rPr>
        <w:t xml:space="preserve"> w niej udział reprezentanci </w:t>
      </w:r>
      <w:r w:rsidRPr="000F2989">
        <w:rPr>
          <w:rFonts w:ascii="Bookman Old Style" w:eastAsia="Times New Roman" w:hAnsi="Bookman Old Style" w:cs="Times New Roman"/>
          <w:color w:val="000000" w:themeColor="text1"/>
          <w:lang w:eastAsia="pl-PL"/>
        </w:rPr>
        <w:t xml:space="preserve">szkół ponadpodstawowych powiatu podległych Starostwu Powiatowemu. Konferencja miała różną formę: prezentacji, prelekcji, dyskusji, pytań skierowanych do uczniów. Nie zabrakło </w:t>
      </w:r>
      <w:r w:rsidRPr="000F2989">
        <w:rPr>
          <w:rFonts w:ascii="Bookman Old Style" w:eastAsia="Times New Roman" w:hAnsi="Bookman Old Style" w:cs="Times New Roman"/>
          <w:color w:val="000000" w:themeColor="text1"/>
          <w:lang w:eastAsia="pl-PL"/>
        </w:rPr>
        <w:br/>
        <w:t xml:space="preserve">również filmu i akcentu muzycznego. Omówione zagadnienia: </w:t>
      </w:r>
      <w:r w:rsidRPr="000F2989">
        <w:rPr>
          <w:rFonts w:ascii="Bookman Old Style" w:eastAsia="Times New Roman" w:hAnsi="Bookman Old Style" w:cs="Times New Roman"/>
          <w:i/>
          <w:iCs/>
          <w:color w:val="000000" w:themeColor="text1"/>
          <w:lang w:eastAsia="pl-PL"/>
        </w:rPr>
        <w:t>„Prawa człowieka, Prawa człowieka a Policja”</w:t>
      </w:r>
      <w:r w:rsidRPr="000F2989">
        <w:rPr>
          <w:rFonts w:ascii="Bookman Old Style" w:eastAsia="Times New Roman" w:hAnsi="Bookman Old Style" w:cs="Times New Roman"/>
          <w:color w:val="000000" w:themeColor="text1"/>
          <w:lang w:eastAsia="pl-PL"/>
        </w:rPr>
        <w:t>, P</w:t>
      </w:r>
      <w:r w:rsidRPr="000F2989">
        <w:rPr>
          <w:rFonts w:ascii="Bookman Old Style" w:eastAsia="Times New Roman" w:hAnsi="Bookman Old Style" w:cs="Times New Roman"/>
          <w:i/>
          <w:iCs/>
          <w:color w:val="000000" w:themeColor="text1"/>
          <w:lang w:eastAsia="pl-PL"/>
        </w:rPr>
        <w:t>rawa i obowiązkach osadzonego</w:t>
      </w:r>
      <w:r w:rsidRPr="000F2989">
        <w:rPr>
          <w:rFonts w:ascii="Bookman Old Style" w:eastAsia="Times New Roman" w:hAnsi="Bookman Old Style" w:cs="Times New Roman"/>
          <w:color w:val="000000" w:themeColor="text1"/>
          <w:lang w:eastAsia="pl-PL"/>
        </w:rPr>
        <w:t>, „Zagrożenia internetowe”, „</w:t>
      </w:r>
      <w:proofErr w:type="spellStart"/>
      <w:r w:rsidRPr="000F2989">
        <w:rPr>
          <w:rFonts w:ascii="Bookman Old Style" w:eastAsia="Times New Roman" w:hAnsi="Bookman Old Style" w:cs="Times New Roman"/>
          <w:color w:val="000000" w:themeColor="text1"/>
          <w:lang w:eastAsia="pl-PL"/>
        </w:rPr>
        <w:t>Cyberprzemoc</w:t>
      </w:r>
      <w:proofErr w:type="spellEnd"/>
      <w:r w:rsidRPr="000F2989">
        <w:rPr>
          <w:rFonts w:ascii="Bookman Old Style" w:eastAsia="Times New Roman" w:hAnsi="Bookman Old Style" w:cs="Times New Roman"/>
          <w:color w:val="000000" w:themeColor="text1"/>
          <w:lang w:eastAsia="pl-PL"/>
        </w:rPr>
        <w:t xml:space="preserve">”. </w:t>
      </w:r>
    </w:p>
    <w:p w:rsidR="00E334B5" w:rsidRDefault="00E334B5" w:rsidP="00E334B5">
      <w:pPr>
        <w:spacing w:before="280" w:after="280" w:line="276" w:lineRule="auto"/>
        <w:ind w:firstLine="708"/>
        <w:jc w:val="both"/>
        <w:rPr>
          <w:rFonts w:ascii="Bookman Old Style" w:eastAsia="Times New Roman" w:hAnsi="Bookman Old Style" w:cs="Times New Roman"/>
          <w:color w:val="000000" w:themeColor="text1"/>
          <w:lang w:eastAsia="pl-PL"/>
        </w:rPr>
      </w:pPr>
      <w:r w:rsidRPr="000F2989">
        <w:rPr>
          <w:rFonts w:ascii="Bookman Old Style" w:eastAsia="Times New Roman" w:hAnsi="Bookman Old Style" w:cs="Bookman Old Style"/>
          <w:color w:val="000000" w:themeColor="text1"/>
          <w:lang w:eastAsia="pl-PL"/>
        </w:rPr>
        <w:t xml:space="preserve">W ramach Planu wdrażania dla dokumentu „Polityka migracyjna Polski - stan obecny i postulowane działania” kontynuowano działania. Rozdysponowywano materiały profilaktyczne w postaci broszur, ulotek, publikacji dotyczących cudzoziemców, tolerancji, poszanowania drugiego człowieka uzyskane z Polskiego Forum Migracyjnego w Warszawie i Fundacji dla Somalii. Ponadto </w:t>
      </w:r>
      <w:r w:rsidRPr="000F2989">
        <w:rPr>
          <w:rFonts w:ascii="Bookman Old Style" w:eastAsia="Times New Roman" w:hAnsi="Bookman Old Style" w:cs="Bookman Old Style"/>
          <w:bCs/>
          <w:color w:val="000000" w:themeColor="text1"/>
          <w:lang w:eastAsia="pl-PL"/>
        </w:rPr>
        <w:t>w 2019</w:t>
      </w:r>
      <w:r>
        <w:rPr>
          <w:rFonts w:ascii="Bookman Old Style" w:eastAsia="Times New Roman" w:hAnsi="Bookman Old Style" w:cs="Bookman Old Style"/>
          <w:bCs/>
          <w:color w:val="000000" w:themeColor="text1"/>
          <w:lang w:eastAsia="pl-PL"/>
        </w:rPr>
        <w:t xml:space="preserve"> </w:t>
      </w:r>
      <w:r w:rsidRPr="000F2989">
        <w:rPr>
          <w:rFonts w:ascii="Bookman Old Style" w:eastAsia="Times New Roman" w:hAnsi="Bookman Old Style" w:cs="Bookman Old Style"/>
          <w:bCs/>
          <w:color w:val="000000" w:themeColor="text1"/>
          <w:lang w:eastAsia="pl-PL"/>
        </w:rPr>
        <w:t xml:space="preserve">r. w KPP </w:t>
      </w:r>
      <w:r>
        <w:rPr>
          <w:rFonts w:ascii="Bookman Old Style" w:eastAsia="Times New Roman" w:hAnsi="Bookman Old Style" w:cs="Bookman Old Style"/>
          <w:bCs/>
          <w:color w:val="000000" w:themeColor="text1"/>
          <w:lang w:eastAsia="pl-PL"/>
        </w:rPr>
        <w:t xml:space="preserve">w </w:t>
      </w:r>
      <w:r w:rsidRPr="000F2989">
        <w:rPr>
          <w:rFonts w:ascii="Bookman Old Style" w:eastAsia="Times New Roman" w:hAnsi="Bookman Old Style" w:cs="Bookman Old Style"/>
          <w:bCs/>
          <w:color w:val="000000" w:themeColor="text1"/>
          <w:lang w:eastAsia="pl-PL"/>
        </w:rPr>
        <w:t>Inowrocław</w:t>
      </w:r>
      <w:r>
        <w:rPr>
          <w:rFonts w:ascii="Bookman Old Style" w:eastAsia="Times New Roman" w:hAnsi="Bookman Old Style" w:cs="Bookman Old Style"/>
          <w:bCs/>
          <w:color w:val="000000" w:themeColor="text1"/>
          <w:lang w:eastAsia="pl-PL"/>
        </w:rPr>
        <w:t>iu</w:t>
      </w:r>
      <w:r w:rsidRPr="000F2989">
        <w:rPr>
          <w:rFonts w:ascii="Bookman Old Style" w:eastAsia="Times New Roman" w:hAnsi="Bookman Old Style" w:cs="Bookman Old Style"/>
          <w:bCs/>
          <w:color w:val="000000" w:themeColor="text1"/>
          <w:lang w:eastAsia="pl-PL"/>
        </w:rPr>
        <w:t xml:space="preserve"> realizowane były szkolenia dla funkcjonariuszy policji pn. „Przeciwdziałanie stosowaniu tortur”.</w:t>
      </w:r>
      <w:r w:rsidRPr="000F2989">
        <w:rPr>
          <w:rFonts w:ascii="Bookman Old Style" w:eastAsia="Times New Roman" w:hAnsi="Bookman Old Style" w:cs="Times New Roman"/>
          <w:color w:val="000000" w:themeColor="text1"/>
          <w:lang w:eastAsia="pl-PL"/>
        </w:rPr>
        <w:t xml:space="preserve"> </w:t>
      </w:r>
    </w:p>
    <w:p w:rsidR="002F7186" w:rsidRDefault="002F7186">
      <w:pPr>
        <w:pStyle w:val="Textbody"/>
        <w:spacing w:before="100" w:line="360" w:lineRule="auto"/>
        <w:jc w:val="left"/>
        <w:rPr>
          <w:rFonts w:ascii="Bookman Old Style" w:hAnsi="Bookman Old Style" w:cs="Bookman Old Style"/>
          <w:b/>
          <w:bCs/>
          <w:color w:val="auto"/>
          <w:sz w:val="24"/>
          <w:szCs w:val="24"/>
        </w:rPr>
      </w:pPr>
      <w:bookmarkStart w:id="0" w:name="_GoBack"/>
      <w:bookmarkEnd w:id="0"/>
    </w:p>
    <w:sectPr w:rsidR="002F7186" w:rsidSect="00E417D6">
      <w:footerReference w:type="default" r:id="rId13"/>
      <w:pgSz w:w="11906" w:h="16838"/>
      <w:pgMar w:top="964" w:right="851" w:bottom="425" w:left="1191"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4EF" w:rsidRDefault="000C74EF">
      <w:r>
        <w:separator/>
      </w:r>
    </w:p>
  </w:endnote>
  <w:endnote w:type="continuationSeparator" w:id="0">
    <w:p w:rsidR="000C74EF" w:rsidRDefault="000C74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SimSun, 宋体">
    <w:charset w:val="00"/>
    <w:family w:val="auto"/>
    <w:pitch w:val="variable"/>
    <w:sig w:usb0="00000000" w:usb1="00000000" w:usb2="00000000" w:usb3="00000000" w:csb0="00000000" w:csb1="00000000"/>
  </w:font>
  <w:font w:name="StarSymbol, 'Times New Roman'">
    <w:charset w:val="00"/>
    <w:family w:val="auto"/>
    <w:pitch w:val="default"/>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0960349"/>
      <w:docPartObj>
        <w:docPartGallery w:val="Page Numbers (Bottom of Page)"/>
        <w:docPartUnique/>
      </w:docPartObj>
    </w:sdtPr>
    <w:sdtContent>
      <w:p w:rsidR="002F7186" w:rsidRDefault="00E417D6">
        <w:pPr>
          <w:pStyle w:val="Stopka"/>
        </w:pPr>
        <w:r>
          <w:fldChar w:fldCharType="begin"/>
        </w:r>
        <w:r w:rsidR="002F7186">
          <w:instrText>PAGE   \* MERGEFORMAT</w:instrText>
        </w:r>
        <w:r>
          <w:fldChar w:fldCharType="separate"/>
        </w:r>
        <w:r w:rsidR="00611623">
          <w:rPr>
            <w:noProof/>
          </w:rPr>
          <w:t>17</w:t>
        </w:r>
        <w:r>
          <w:fldChar w:fldCharType="end"/>
        </w:r>
      </w:p>
    </w:sdtContent>
  </w:sdt>
  <w:p w:rsidR="002F7186" w:rsidRDefault="002F7186">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4EF" w:rsidRDefault="000C74EF">
      <w:r>
        <w:rPr>
          <w:color w:val="000000"/>
        </w:rPr>
        <w:separator/>
      </w:r>
    </w:p>
  </w:footnote>
  <w:footnote w:type="continuationSeparator" w:id="0">
    <w:p w:rsidR="000C74EF" w:rsidRDefault="000C74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17AF"/>
    <w:multiLevelType w:val="hybridMultilevel"/>
    <w:tmpl w:val="8F38D2A8"/>
    <w:lvl w:ilvl="0" w:tplc="5D923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1B46849"/>
    <w:multiLevelType w:val="multilevel"/>
    <w:tmpl w:val="EA1E0838"/>
    <w:styleLink w:val="WW8Num8"/>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86B6ACA"/>
    <w:multiLevelType w:val="hybridMultilevel"/>
    <w:tmpl w:val="45EAA0BA"/>
    <w:lvl w:ilvl="0" w:tplc="5D923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B3C72AF"/>
    <w:multiLevelType w:val="multilevel"/>
    <w:tmpl w:val="DEA4E396"/>
    <w:styleLink w:val="WW8Num2"/>
    <w:lvl w:ilvl="0">
      <w:start w:val="1"/>
      <w:numFmt w:val="decimal"/>
      <w:lvlText w:val="%1."/>
      <w:lvlJc w:val="left"/>
      <w:pPr>
        <w:ind w:left="720" w:hanging="360"/>
      </w:pPr>
    </w:lvl>
    <w:lvl w:ilvl="1">
      <w:start w:val="1"/>
      <w:numFmt w:val="decimal"/>
      <w:lvlText w:val="%2)"/>
      <w:lvlJc w:val="left"/>
      <w:pPr>
        <w:ind w:left="360" w:hanging="360"/>
      </w:pPr>
      <w:rPr>
        <w:rFonts w:ascii="Bookman Old Style" w:hAnsi="Bookman Old Style" w:cs="Bookman Old Style"/>
        <w:lang w:eastAsia="ar-SA"/>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D4D30E6"/>
    <w:multiLevelType w:val="multilevel"/>
    <w:tmpl w:val="47F0581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upperRoman"/>
      <w:lvlText w:val="%8."/>
      <w:lvlJc w:val="left"/>
      <w:pPr>
        <w:ind w:left="1080" w:hanging="720"/>
      </w:pPr>
    </w:lvl>
    <w:lvl w:ilvl="8">
      <w:start w:val="1"/>
      <w:numFmt w:val="none"/>
      <w:lvlText w:val="%9"/>
      <w:lvlJc w:val="left"/>
    </w:lvl>
  </w:abstractNum>
  <w:abstractNum w:abstractNumId="5">
    <w:nsid w:val="39E83601"/>
    <w:multiLevelType w:val="multilevel"/>
    <w:tmpl w:val="F6E2F09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upperRoman"/>
      <w:lvlText w:val="%8."/>
      <w:lvlJc w:val="left"/>
      <w:pPr>
        <w:ind w:left="1080" w:hanging="720"/>
      </w:pPr>
    </w:lvl>
    <w:lvl w:ilvl="8">
      <w:start w:val="1"/>
      <w:numFmt w:val="none"/>
      <w:lvlText w:val="%9"/>
      <w:lvlJc w:val="left"/>
    </w:lvl>
  </w:abstractNum>
  <w:abstractNum w:abstractNumId="6">
    <w:nsid w:val="441762BB"/>
    <w:multiLevelType w:val="multilevel"/>
    <w:tmpl w:val="E30861EA"/>
    <w:styleLink w:val="WW8Num6"/>
    <w:lvl w:ilvl="0">
      <w:numFmt w:val="bullet"/>
      <w:lvlText w:val=""/>
      <w:lvlJc w:val="left"/>
      <w:pPr>
        <w:ind w:left="1440" w:hanging="360"/>
      </w:pPr>
      <w:rPr>
        <w:rFonts w:ascii="Symbol" w:hAnsi="Symbol" w:cs="Symbol"/>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482A324B"/>
    <w:multiLevelType w:val="multilevel"/>
    <w:tmpl w:val="621A0D0A"/>
    <w:styleLink w:val="WW8Num5"/>
    <w:lvl w:ilvl="0">
      <w:numFmt w:val="bullet"/>
      <w:lvlText w:val=""/>
      <w:lvlJc w:val="left"/>
      <w:pPr>
        <w:ind w:left="1004" w:hanging="360"/>
      </w:pPr>
      <w:rPr>
        <w:rFonts w:ascii="Symbol" w:hAnsi="Symbol" w:cs="Bookman Old Style"/>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487A2CFD"/>
    <w:multiLevelType w:val="multilevel"/>
    <w:tmpl w:val="67C8DF3C"/>
    <w:styleLink w:val="WW8Num3"/>
    <w:lvl w:ilvl="0">
      <w:numFmt w:val="bullet"/>
      <w:lvlText w:val=""/>
      <w:lvlJc w:val="left"/>
      <w:pPr>
        <w:ind w:left="144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49DF4649"/>
    <w:multiLevelType w:val="multilevel"/>
    <w:tmpl w:val="2B90B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23327C0"/>
    <w:multiLevelType w:val="multilevel"/>
    <w:tmpl w:val="61C2E412"/>
    <w:styleLink w:val="WW8Num7"/>
    <w:lvl w:ilvl="0">
      <w:numFmt w:val="bullet"/>
      <w:lvlText w:val=""/>
      <w:lvlJc w:val="left"/>
      <w:pPr>
        <w:ind w:left="414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98F166E"/>
    <w:multiLevelType w:val="multilevel"/>
    <w:tmpl w:val="5BF6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A93CED"/>
    <w:multiLevelType w:val="multilevel"/>
    <w:tmpl w:val="2E8AB89A"/>
    <w:styleLink w:val="WW8Num4"/>
    <w:lvl w:ilvl="0">
      <w:start w:val="1"/>
      <w:numFmt w:val="decimal"/>
      <w:lvlText w:val="%1)"/>
      <w:lvlJc w:val="left"/>
      <w:pPr>
        <w:ind w:left="1571" w:hanging="360"/>
      </w:pPr>
      <w:rPr>
        <w:rFonts w:ascii="Symbol" w:hAnsi="Symbol" w:cs="Symbol"/>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5C2F36AC"/>
    <w:multiLevelType w:val="multilevel"/>
    <w:tmpl w:val="30DA6116"/>
    <w:styleLink w:val="WW8Num9"/>
    <w:lvl w:ilvl="0">
      <w:numFmt w:val="bullet"/>
      <w:lvlText w:val=""/>
      <w:lvlJc w:val="left"/>
      <w:pPr>
        <w:ind w:left="144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5DE97DDC"/>
    <w:multiLevelType w:val="multilevel"/>
    <w:tmpl w:val="702CDD44"/>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5">
    <w:nsid w:val="63CA79CE"/>
    <w:multiLevelType w:val="multilevel"/>
    <w:tmpl w:val="54CC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6628A6"/>
    <w:multiLevelType w:val="multilevel"/>
    <w:tmpl w:val="6B9CC5A6"/>
    <w:styleLink w:val="WW8Num10"/>
    <w:lvl w:ilvl="0">
      <w:start w:val="1"/>
      <w:numFmt w:val="decimal"/>
      <w:lvlText w:val="%1)"/>
      <w:lvlJc w:val="left"/>
      <w:pPr>
        <w:ind w:left="1571" w:hanging="360"/>
      </w:pPr>
      <w:rPr>
        <w:rFonts w:ascii="Symbol" w:hAnsi="Symbol" w:cs="Symbol"/>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71981D93"/>
    <w:multiLevelType w:val="multilevel"/>
    <w:tmpl w:val="AF72553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upperRoman"/>
      <w:pStyle w:val="Nagwek8"/>
      <w:lvlText w:val="%8."/>
      <w:lvlJc w:val="left"/>
      <w:pPr>
        <w:ind w:left="1080" w:hanging="720"/>
      </w:pPr>
    </w:lvl>
    <w:lvl w:ilvl="8">
      <w:start w:val="1"/>
      <w:numFmt w:val="none"/>
      <w:lvlText w:val="%9"/>
      <w:lvlJc w:val="left"/>
    </w:lvl>
  </w:abstractNum>
  <w:abstractNum w:abstractNumId="18">
    <w:nsid w:val="78FB0687"/>
    <w:multiLevelType w:val="multilevel"/>
    <w:tmpl w:val="31223E94"/>
    <w:styleLink w:val="WW8Num12"/>
    <w:lvl w:ilvl="0">
      <w:start w:val="1"/>
      <w:numFmt w:val="decimal"/>
      <w:lvlText w:val="%1)"/>
      <w:lvlJc w:val="left"/>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7D601849"/>
    <w:multiLevelType w:val="multilevel"/>
    <w:tmpl w:val="BEAEC71C"/>
    <w:styleLink w:val="WW8Num11"/>
    <w:lvl w:ilvl="0">
      <w:start w:val="1"/>
      <w:numFmt w:val="upperRoman"/>
      <w:lvlText w:val="%1."/>
      <w:lvlJc w:val="left"/>
      <w:pPr>
        <w:ind w:left="1080" w:hanging="720"/>
      </w:pPr>
    </w:lvl>
    <w:lvl w:ilvl="1">
      <w:start w:val="1"/>
      <w:numFmt w:val="decimal"/>
      <w:lvlText w:val="%2."/>
      <w:lvlJc w:val="left"/>
      <w:pPr>
        <w:ind w:left="1353" w:hanging="360"/>
      </w:pPr>
      <w:rPr>
        <w:rFonts w:ascii="Courier New" w:hAnsi="Courier New" w:cs="Courier New"/>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5"/>
  </w:num>
  <w:num w:numId="3">
    <w:abstractNumId w:val="4"/>
  </w:num>
  <w:num w:numId="4">
    <w:abstractNumId w:val="14"/>
  </w:num>
  <w:num w:numId="5">
    <w:abstractNumId w:val="3"/>
  </w:num>
  <w:num w:numId="6">
    <w:abstractNumId w:val="8"/>
  </w:num>
  <w:num w:numId="7">
    <w:abstractNumId w:val="12"/>
  </w:num>
  <w:num w:numId="8">
    <w:abstractNumId w:val="7"/>
  </w:num>
  <w:num w:numId="9">
    <w:abstractNumId w:val="6"/>
  </w:num>
  <w:num w:numId="10">
    <w:abstractNumId w:val="10"/>
  </w:num>
  <w:num w:numId="11">
    <w:abstractNumId w:val="1"/>
  </w:num>
  <w:num w:numId="12">
    <w:abstractNumId w:val="13"/>
  </w:num>
  <w:num w:numId="13">
    <w:abstractNumId w:val="16"/>
  </w:num>
  <w:num w:numId="14">
    <w:abstractNumId w:val="19"/>
  </w:num>
  <w:num w:numId="15">
    <w:abstractNumId w:val="18"/>
  </w:num>
  <w:num w:numId="16">
    <w:abstractNumId w:val="7"/>
  </w:num>
  <w:num w:numId="17">
    <w:abstractNumId w:val="16"/>
    <w:lvlOverride w:ilvl="0">
      <w:startOverride w:val="1"/>
    </w:lvlOverride>
  </w:num>
  <w:num w:numId="18">
    <w:abstractNumId w:val="12"/>
    <w:lvlOverride w:ilvl="0">
      <w:startOverride w:val="1"/>
    </w:lvlOverride>
  </w:num>
  <w:num w:numId="19">
    <w:abstractNumId w:val="10"/>
  </w:num>
  <w:num w:numId="20">
    <w:abstractNumId w:val="1"/>
    <w:lvlOverride w:ilvl="0">
      <w:startOverride w:val="1"/>
    </w:lvlOverride>
  </w:num>
  <w:num w:numId="21">
    <w:abstractNumId w:val="8"/>
  </w:num>
  <w:num w:numId="22">
    <w:abstractNumId w:val="13"/>
  </w:num>
  <w:num w:numId="23">
    <w:abstractNumId w:val="6"/>
  </w:num>
  <w:num w:numId="24">
    <w:abstractNumId w:val="18"/>
    <w:lvlOverride w:ilvl="0">
      <w:startOverride w:val="1"/>
    </w:lvlOverride>
  </w:num>
  <w:num w:numId="25">
    <w:abstractNumId w:val="11"/>
  </w:num>
  <w:num w:numId="26">
    <w:abstractNumId w:val="15"/>
  </w:num>
  <w:num w:numId="27">
    <w:abstractNumId w:val="2"/>
  </w:num>
  <w:num w:numId="28">
    <w:abstractNumId w:val="9"/>
  </w:num>
  <w:num w:numId="29">
    <w:abstractNumId w:val="0"/>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0F1365"/>
    <w:rsid w:val="000044E5"/>
    <w:rsid w:val="00007015"/>
    <w:rsid w:val="000139FC"/>
    <w:rsid w:val="0001745B"/>
    <w:rsid w:val="00040E0C"/>
    <w:rsid w:val="0005400F"/>
    <w:rsid w:val="0006426D"/>
    <w:rsid w:val="00066155"/>
    <w:rsid w:val="0006725C"/>
    <w:rsid w:val="000707F6"/>
    <w:rsid w:val="00071D64"/>
    <w:rsid w:val="000756B4"/>
    <w:rsid w:val="00075A1F"/>
    <w:rsid w:val="00080B08"/>
    <w:rsid w:val="0009522A"/>
    <w:rsid w:val="000A23AB"/>
    <w:rsid w:val="000A3749"/>
    <w:rsid w:val="000A554C"/>
    <w:rsid w:val="000A7D6E"/>
    <w:rsid w:val="000B3A71"/>
    <w:rsid w:val="000B56B3"/>
    <w:rsid w:val="000B7716"/>
    <w:rsid w:val="000C02CE"/>
    <w:rsid w:val="000C15F6"/>
    <w:rsid w:val="000C4AF1"/>
    <w:rsid w:val="000C74EF"/>
    <w:rsid w:val="000D2C69"/>
    <w:rsid w:val="000D3526"/>
    <w:rsid w:val="000D3FFD"/>
    <w:rsid w:val="000E1558"/>
    <w:rsid w:val="000E332A"/>
    <w:rsid w:val="000F1365"/>
    <w:rsid w:val="000F3519"/>
    <w:rsid w:val="00101B5B"/>
    <w:rsid w:val="00103EFC"/>
    <w:rsid w:val="00113437"/>
    <w:rsid w:val="00122047"/>
    <w:rsid w:val="001222C9"/>
    <w:rsid w:val="0013127C"/>
    <w:rsid w:val="00135D04"/>
    <w:rsid w:val="001431FB"/>
    <w:rsid w:val="00146860"/>
    <w:rsid w:val="00151215"/>
    <w:rsid w:val="00153C77"/>
    <w:rsid w:val="00160522"/>
    <w:rsid w:val="00160B09"/>
    <w:rsid w:val="001611A1"/>
    <w:rsid w:val="0016613F"/>
    <w:rsid w:val="00167415"/>
    <w:rsid w:val="00170C89"/>
    <w:rsid w:val="00173B90"/>
    <w:rsid w:val="001763AA"/>
    <w:rsid w:val="00183C93"/>
    <w:rsid w:val="001908E5"/>
    <w:rsid w:val="001A53D2"/>
    <w:rsid w:val="001A67DC"/>
    <w:rsid w:val="001B1F77"/>
    <w:rsid w:val="001C4B7B"/>
    <w:rsid w:val="001D020A"/>
    <w:rsid w:val="001D167E"/>
    <w:rsid w:val="001D1DDC"/>
    <w:rsid w:val="001D2F25"/>
    <w:rsid w:val="001D2FE9"/>
    <w:rsid w:val="001D3661"/>
    <w:rsid w:val="001D3962"/>
    <w:rsid w:val="001D3AA1"/>
    <w:rsid w:val="001D4C83"/>
    <w:rsid w:val="001D729B"/>
    <w:rsid w:val="001D740C"/>
    <w:rsid w:val="001E05F3"/>
    <w:rsid w:val="001E210C"/>
    <w:rsid w:val="001E756A"/>
    <w:rsid w:val="001F14C5"/>
    <w:rsid w:val="001F36EA"/>
    <w:rsid w:val="001F4B1F"/>
    <w:rsid w:val="00202CD0"/>
    <w:rsid w:val="002042DE"/>
    <w:rsid w:val="0021051D"/>
    <w:rsid w:val="00223E29"/>
    <w:rsid w:val="0023538C"/>
    <w:rsid w:val="00235D15"/>
    <w:rsid w:val="0023790F"/>
    <w:rsid w:val="00240F69"/>
    <w:rsid w:val="00242FFA"/>
    <w:rsid w:val="00243BF7"/>
    <w:rsid w:val="00255AD0"/>
    <w:rsid w:val="00262ECA"/>
    <w:rsid w:val="00266991"/>
    <w:rsid w:val="00267DAF"/>
    <w:rsid w:val="00271E18"/>
    <w:rsid w:val="00272AF0"/>
    <w:rsid w:val="00272B16"/>
    <w:rsid w:val="0027399C"/>
    <w:rsid w:val="00275471"/>
    <w:rsid w:val="00282C27"/>
    <w:rsid w:val="002850A6"/>
    <w:rsid w:val="00290A11"/>
    <w:rsid w:val="00297AEB"/>
    <w:rsid w:val="002A08F8"/>
    <w:rsid w:val="002A0F59"/>
    <w:rsid w:val="002A1D7B"/>
    <w:rsid w:val="002B5148"/>
    <w:rsid w:val="002B614C"/>
    <w:rsid w:val="002C6883"/>
    <w:rsid w:val="002D3A57"/>
    <w:rsid w:val="002D4244"/>
    <w:rsid w:val="002D48B9"/>
    <w:rsid w:val="002D4FDB"/>
    <w:rsid w:val="002E3032"/>
    <w:rsid w:val="002E75B3"/>
    <w:rsid w:val="002F7186"/>
    <w:rsid w:val="00300BF8"/>
    <w:rsid w:val="00310063"/>
    <w:rsid w:val="003165E9"/>
    <w:rsid w:val="0032175A"/>
    <w:rsid w:val="0032474E"/>
    <w:rsid w:val="0032650A"/>
    <w:rsid w:val="00344826"/>
    <w:rsid w:val="00346A5C"/>
    <w:rsid w:val="00356AD8"/>
    <w:rsid w:val="003577DD"/>
    <w:rsid w:val="003643B9"/>
    <w:rsid w:val="00370560"/>
    <w:rsid w:val="003805B4"/>
    <w:rsid w:val="003812D5"/>
    <w:rsid w:val="00382EB4"/>
    <w:rsid w:val="0039709B"/>
    <w:rsid w:val="003A56EF"/>
    <w:rsid w:val="003B15BD"/>
    <w:rsid w:val="003B3C1C"/>
    <w:rsid w:val="003B494D"/>
    <w:rsid w:val="003B643A"/>
    <w:rsid w:val="003B6964"/>
    <w:rsid w:val="003C1618"/>
    <w:rsid w:val="003D1708"/>
    <w:rsid w:val="003D2964"/>
    <w:rsid w:val="003F1E15"/>
    <w:rsid w:val="003F4743"/>
    <w:rsid w:val="00402DD6"/>
    <w:rsid w:val="00405E98"/>
    <w:rsid w:val="0042190F"/>
    <w:rsid w:val="004231F1"/>
    <w:rsid w:val="004301E2"/>
    <w:rsid w:val="00435173"/>
    <w:rsid w:val="004354FE"/>
    <w:rsid w:val="004419C6"/>
    <w:rsid w:val="00443FC9"/>
    <w:rsid w:val="00445C1E"/>
    <w:rsid w:val="0045125D"/>
    <w:rsid w:val="00452A02"/>
    <w:rsid w:val="00452BDD"/>
    <w:rsid w:val="0046031D"/>
    <w:rsid w:val="004671E3"/>
    <w:rsid w:val="00470B64"/>
    <w:rsid w:val="004729B4"/>
    <w:rsid w:val="0047301D"/>
    <w:rsid w:val="004757C1"/>
    <w:rsid w:val="00494B9F"/>
    <w:rsid w:val="00497A08"/>
    <w:rsid w:val="004A3484"/>
    <w:rsid w:val="004A7FFD"/>
    <w:rsid w:val="004B1E06"/>
    <w:rsid w:val="004C29EE"/>
    <w:rsid w:val="004D104A"/>
    <w:rsid w:val="004D35D8"/>
    <w:rsid w:val="004D74BD"/>
    <w:rsid w:val="004E1C5F"/>
    <w:rsid w:val="00501421"/>
    <w:rsid w:val="00504823"/>
    <w:rsid w:val="00522366"/>
    <w:rsid w:val="00522BE3"/>
    <w:rsid w:val="005300D2"/>
    <w:rsid w:val="005550FE"/>
    <w:rsid w:val="005574D5"/>
    <w:rsid w:val="00570048"/>
    <w:rsid w:val="00587513"/>
    <w:rsid w:val="00591EB1"/>
    <w:rsid w:val="00596FDA"/>
    <w:rsid w:val="00597934"/>
    <w:rsid w:val="005A59C7"/>
    <w:rsid w:val="005A726F"/>
    <w:rsid w:val="005A77B5"/>
    <w:rsid w:val="005B0CDD"/>
    <w:rsid w:val="005C2291"/>
    <w:rsid w:val="005C24C0"/>
    <w:rsid w:val="005C3939"/>
    <w:rsid w:val="005C7C34"/>
    <w:rsid w:val="005C7D40"/>
    <w:rsid w:val="005D4774"/>
    <w:rsid w:val="005E4472"/>
    <w:rsid w:val="005F5DA0"/>
    <w:rsid w:val="005F61A0"/>
    <w:rsid w:val="005F7047"/>
    <w:rsid w:val="00603C87"/>
    <w:rsid w:val="00611463"/>
    <w:rsid w:val="00611623"/>
    <w:rsid w:val="00611FA3"/>
    <w:rsid w:val="00612697"/>
    <w:rsid w:val="00613F89"/>
    <w:rsid w:val="0061499E"/>
    <w:rsid w:val="00615917"/>
    <w:rsid w:val="00615FF0"/>
    <w:rsid w:val="00622E50"/>
    <w:rsid w:val="006253BB"/>
    <w:rsid w:val="006320C8"/>
    <w:rsid w:val="0063276F"/>
    <w:rsid w:val="00634BF1"/>
    <w:rsid w:val="0064161B"/>
    <w:rsid w:val="0064761C"/>
    <w:rsid w:val="00652028"/>
    <w:rsid w:val="0066034A"/>
    <w:rsid w:val="00673CC7"/>
    <w:rsid w:val="00674C3B"/>
    <w:rsid w:val="0068230F"/>
    <w:rsid w:val="006835CE"/>
    <w:rsid w:val="0068557F"/>
    <w:rsid w:val="006A384B"/>
    <w:rsid w:val="006A4B2B"/>
    <w:rsid w:val="006A5DA1"/>
    <w:rsid w:val="006B0AB5"/>
    <w:rsid w:val="006B1746"/>
    <w:rsid w:val="006B67DA"/>
    <w:rsid w:val="006C6FAD"/>
    <w:rsid w:val="00700A2B"/>
    <w:rsid w:val="00703C17"/>
    <w:rsid w:val="00704B05"/>
    <w:rsid w:val="00712629"/>
    <w:rsid w:val="007164BD"/>
    <w:rsid w:val="007226EE"/>
    <w:rsid w:val="00723A4A"/>
    <w:rsid w:val="00725027"/>
    <w:rsid w:val="0072634E"/>
    <w:rsid w:val="00731567"/>
    <w:rsid w:val="007316A2"/>
    <w:rsid w:val="007336A5"/>
    <w:rsid w:val="00734579"/>
    <w:rsid w:val="007366A6"/>
    <w:rsid w:val="0074207A"/>
    <w:rsid w:val="00747961"/>
    <w:rsid w:val="007515AF"/>
    <w:rsid w:val="00755236"/>
    <w:rsid w:val="007632FE"/>
    <w:rsid w:val="00765B73"/>
    <w:rsid w:val="0077111B"/>
    <w:rsid w:val="0077630D"/>
    <w:rsid w:val="00780D50"/>
    <w:rsid w:val="00783FF9"/>
    <w:rsid w:val="007854F3"/>
    <w:rsid w:val="00790ADF"/>
    <w:rsid w:val="0079264F"/>
    <w:rsid w:val="00793BA4"/>
    <w:rsid w:val="007971A7"/>
    <w:rsid w:val="007A06C8"/>
    <w:rsid w:val="007A588E"/>
    <w:rsid w:val="007B3E10"/>
    <w:rsid w:val="007C24F8"/>
    <w:rsid w:val="007C3786"/>
    <w:rsid w:val="007D6D5A"/>
    <w:rsid w:val="007E4DB4"/>
    <w:rsid w:val="007E661C"/>
    <w:rsid w:val="00803C66"/>
    <w:rsid w:val="00817930"/>
    <w:rsid w:val="00825C9F"/>
    <w:rsid w:val="00825E27"/>
    <w:rsid w:val="00835021"/>
    <w:rsid w:val="00836B96"/>
    <w:rsid w:val="00840F37"/>
    <w:rsid w:val="00844BA5"/>
    <w:rsid w:val="00844BDC"/>
    <w:rsid w:val="0084732F"/>
    <w:rsid w:val="00847846"/>
    <w:rsid w:val="008544E7"/>
    <w:rsid w:val="00861DD6"/>
    <w:rsid w:val="00864BB8"/>
    <w:rsid w:val="00871F21"/>
    <w:rsid w:val="00880A61"/>
    <w:rsid w:val="00880E5E"/>
    <w:rsid w:val="00887E7F"/>
    <w:rsid w:val="00894DAD"/>
    <w:rsid w:val="008B18C5"/>
    <w:rsid w:val="008B1B10"/>
    <w:rsid w:val="008B76C4"/>
    <w:rsid w:val="008C4A92"/>
    <w:rsid w:val="008D32A2"/>
    <w:rsid w:val="008D5D80"/>
    <w:rsid w:val="008D7C3A"/>
    <w:rsid w:val="008E6D6F"/>
    <w:rsid w:val="008F3517"/>
    <w:rsid w:val="008F7316"/>
    <w:rsid w:val="00904752"/>
    <w:rsid w:val="00910FEB"/>
    <w:rsid w:val="00913CD2"/>
    <w:rsid w:val="009147F3"/>
    <w:rsid w:val="00916AAF"/>
    <w:rsid w:val="00932964"/>
    <w:rsid w:val="009360E0"/>
    <w:rsid w:val="009462F4"/>
    <w:rsid w:val="00954725"/>
    <w:rsid w:val="0096686E"/>
    <w:rsid w:val="00972F11"/>
    <w:rsid w:val="00973657"/>
    <w:rsid w:val="0097443E"/>
    <w:rsid w:val="00985480"/>
    <w:rsid w:val="00987FFB"/>
    <w:rsid w:val="00990577"/>
    <w:rsid w:val="00993EBD"/>
    <w:rsid w:val="009A1DB3"/>
    <w:rsid w:val="009A3413"/>
    <w:rsid w:val="009C1DD3"/>
    <w:rsid w:val="009C6C5C"/>
    <w:rsid w:val="009D6338"/>
    <w:rsid w:val="009E03B0"/>
    <w:rsid w:val="009E0A4A"/>
    <w:rsid w:val="009E173B"/>
    <w:rsid w:val="009E3E11"/>
    <w:rsid w:val="009E5BD1"/>
    <w:rsid w:val="009E5D84"/>
    <w:rsid w:val="009E7E1C"/>
    <w:rsid w:val="009F0849"/>
    <w:rsid w:val="009F6A08"/>
    <w:rsid w:val="009F7097"/>
    <w:rsid w:val="00A00B6A"/>
    <w:rsid w:val="00A037AF"/>
    <w:rsid w:val="00A06931"/>
    <w:rsid w:val="00A12D46"/>
    <w:rsid w:val="00A1330F"/>
    <w:rsid w:val="00A201DC"/>
    <w:rsid w:val="00A31DA2"/>
    <w:rsid w:val="00A35945"/>
    <w:rsid w:val="00A37F80"/>
    <w:rsid w:val="00A4158B"/>
    <w:rsid w:val="00A44201"/>
    <w:rsid w:val="00A47C6B"/>
    <w:rsid w:val="00A57636"/>
    <w:rsid w:val="00A64735"/>
    <w:rsid w:val="00A65910"/>
    <w:rsid w:val="00A65965"/>
    <w:rsid w:val="00A660A4"/>
    <w:rsid w:val="00A665B8"/>
    <w:rsid w:val="00A76A83"/>
    <w:rsid w:val="00A77F5B"/>
    <w:rsid w:val="00A86B85"/>
    <w:rsid w:val="00A9023A"/>
    <w:rsid w:val="00A9538F"/>
    <w:rsid w:val="00AA1321"/>
    <w:rsid w:val="00AB380A"/>
    <w:rsid w:val="00AD449B"/>
    <w:rsid w:val="00AD47D2"/>
    <w:rsid w:val="00AD5838"/>
    <w:rsid w:val="00AE263E"/>
    <w:rsid w:val="00AE5939"/>
    <w:rsid w:val="00AF4999"/>
    <w:rsid w:val="00B076EB"/>
    <w:rsid w:val="00B12E63"/>
    <w:rsid w:val="00B135CA"/>
    <w:rsid w:val="00B17586"/>
    <w:rsid w:val="00B24E64"/>
    <w:rsid w:val="00B326E1"/>
    <w:rsid w:val="00B342BF"/>
    <w:rsid w:val="00B35ECA"/>
    <w:rsid w:val="00B45454"/>
    <w:rsid w:val="00B551D0"/>
    <w:rsid w:val="00B61252"/>
    <w:rsid w:val="00B66AB4"/>
    <w:rsid w:val="00B71354"/>
    <w:rsid w:val="00B822A7"/>
    <w:rsid w:val="00B879AA"/>
    <w:rsid w:val="00BA0B32"/>
    <w:rsid w:val="00BA770B"/>
    <w:rsid w:val="00BC367A"/>
    <w:rsid w:val="00BC3CCA"/>
    <w:rsid w:val="00BC58C6"/>
    <w:rsid w:val="00BD024A"/>
    <w:rsid w:val="00BD5F8E"/>
    <w:rsid w:val="00BD6269"/>
    <w:rsid w:val="00BE0FC0"/>
    <w:rsid w:val="00BE4C2C"/>
    <w:rsid w:val="00BE714B"/>
    <w:rsid w:val="00C0185B"/>
    <w:rsid w:val="00C24356"/>
    <w:rsid w:val="00C255C7"/>
    <w:rsid w:val="00C26B94"/>
    <w:rsid w:val="00C275D6"/>
    <w:rsid w:val="00C31E1F"/>
    <w:rsid w:val="00C342F9"/>
    <w:rsid w:val="00C40234"/>
    <w:rsid w:val="00C403C1"/>
    <w:rsid w:val="00C476F6"/>
    <w:rsid w:val="00C511BE"/>
    <w:rsid w:val="00C542B8"/>
    <w:rsid w:val="00C555D9"/>
    <w:rsid w:val="00C60EB7"/>
    <w:rsid w:val="00C659E2"/>
    <w:rsid w:val="00C7090B"/>
    <w:rsid w:val="00C809EE"/>
    <w:rsid w:val="00C8452D"/>
    <w:rsid w:val="00C92AC3"/>
    <w:rsid w:val="00C955B9"/>
    <w:rsid w:val="00C967B5"/>
    <w:rsid w:val="00C97A6F"/>
    <w:rsid w:val="00CA56EA"/>
    <w:rsid w:val="00CA653C"/>
    <w:rsid w:val="00CB1A3C"/>
    <w:rsid w:val="00CB542D"/>
    <w:rsid w:val="00CC063E"/>
    <w:rsid w:val="00CC09FE"/>
    <w:rsid w:val="00CC1B33"/>
    <w:rsid w:val="00CC266D"/>
    <w:rsid w:val="00CD0161"/>
    <w:rsid w:val="00CF78C1"/>
    <w:rsid w:val="00D10BDC"/>
    <w:rsid w:val="00D14738"/>
    <w:rsid w:val="00D17548"/>
    <w:rsid w:val="00D23A89"/>
    <w:rsid w:val="00D251E7"/>
    <w:rsid w:val="00D319F9"/>
    <w:rsid w:val="00D377D5"/>
    <w:rsid w:val="00D40046"/>
    <w:rsid w:val="00D43CC3"/>
    <w:rsid w:val="00D564AF"/>
    <w:rsid w:val="00D5651E"/>
    <w:rsid w:val="00D57878"/>
    <w:rsid w:val="00D60CC9"/>
    <w:rsid w:val="00D62D3E"/>
    <w:rsid w:val="00D6466D"/>
    <w:rsid w:val="00D72D09"/>
    <w:rsid w:val="00D743F5"/>
    <w:rsid w:val="00D76FFE"/>
    <w:rsid w:val="00D80D6C"/>
    <w:rsid w:val="00D811B5"/>
    <w:rsid w:val="00D86B58"/>
    <w:rsid w:val="00D95F1C"/>
    <w:rsid w:val="00DA5B6F"/>
    <w:rsid w:val="00DB3B71"/>
    <w:rsid w:val="00DC03D3"/>
    <w:rsid w:val="00DC3834"/>
    <w:rsid w:val="00DC5AB8"/>
    <w:rsid w:val="00DC5C60"/>
    <w:rsid w:val="00DD3130"/>
    <w:rsid w:val="00DD5CE8"/>
    <w:rsid w:val="00DE31BB"/>
    <w:rsid w:val="00DE4749"/>
    <w:rsid w:val="00DF3A08"/>
    <w:rsid w:val="00E014EF"/>
    <w:rsid w:val="00E0672A"/>
    <w:rsid w:val="00E07AAD"/>
    <w:rsid w:val="00E12CA6"/>
    <w:rsid w:val="00E12F23"/>
    <w:rsid w:val="00E20FF6"/>
    <w:rsid w:val="00E24F70"/>
    <w:rsid w:val="00E25121"/>
    <w:rsid w:val="00E25EAE"/>
    <w:rsid w:val="00E2621A"/>
    <w:rsid w:val="00E334B5"/>
    <w:rsid w:val="00E417D6"/>
    <w:rsid w:val="00E41924"/>
    <w:rsid w:val="00E44397"/>
    <w:rsid w:val="00E544F8"/>
    <w:rsid w:val="00E5595A"/>
    <w:rsid w:val="00E62C3E"/>
    <w:rsid w:val="00E63D41"/>
    <w:rsid w:val="00E71684"/>
    <w:rsid w:val="00E74172"/>
    <w:rsid w:val="00E74F29"/>
    <w:rsid w:val="00E8011C"/>
    <w:rsid w:val="00E87E70"/>
    <w:rsid w:val="00E93102"/>
    <w:rsid w:val="00EA0517"/>
    <w:rsid w:val="00EA32FE"/>
    <w:rsid w:val="00EA4475"/>
    <w:rsid w:val="00EA6F05"/>
    <w:rsid w:val="00EB3F8D"/>
    <w:rsid w:val="00EB53B9"/>
    <w:rsid w:val="00EB59A9"/>
    <w:rsid w:val="00EB5E65"/>
    <w:rsid w:val="00EB7BE4"/>
    <w:rsid w:val="00EC11DD"/>
    <w:rsid w:val="00EC2E3B"/>
    <w:rsid w:val="00EC5AB5"/>
    <w:rsid w:val="00ED137B"/>
    <w:rsid w:val="00EE17D8"/>
    <w:rsid w:val="00EE197D"/>
    <w:rsid w:val="00EE2926"/>
    <w:rsid w:val="00EE3449"/>
    <w:rsid w:val="00EF7AF7"/>
    <w:rsid w:val="00F0118B"/>
    <w:rsid w:val="00F01673"/>
    <w:rsid w:val="00F0630A"/>
    <w:rsid w:val="00F06C15"/>
    <w:rsid w:val="00F14424"/>
    <w:rsid w:val="00F144A7"/>
    <w:rsid w:val="00F26E40"/>
    <w:rsid w:val="00F27151"/>
    <w:rsid w:val="00F32043"/>
    <w:rsid w:val="00F35069"/>
    <w:rsid w:val="00F3543C"/>
    <w:rsid w:val="00F422FC"/>
    <w:rsid w:val="00F52175"/>
    <w:rsid w:val="00F53047"/>
    <w:rsid w:val="00F54029"/>
    <w:rsid w:val="00F56A00"/>
    <w:rsid w:val="00F56A22"/>
    <w:rsid w:val="00F60480"/>
    <w:rsid w:val="00F63A26"/>
    <w:rsid w:val="00F6473D"/>
    <w:rsid w:val="00F64AB2"/>
    <w:rsid w:val="00F82154"/>
    <w:rsid w:val="00F842E8"/>
    <w:rsid w:val="00F85505"/>
    <w:rsid w:val="00F8604A"/>
    <w:rsid w:val="00F906E3"/>
    <w:rsid w:val="00F94F82"/>
    <w:rsid w:val="00F95F8E"/>
    <w:rsid w:val="00FA69D2"/>
    <w:rsid w:val="00FC099F"/>
    <w:rsid w:val="00FD25BF"/>
    <w:rsid w:val="00FE2C24"/>
    <w:rsid w:val="00FF66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417D6"/>
    <w:pPr>
      <w:suppressAutoHyphens/>
    </w:pPr>
  </w:style>
  <w:style w:type="paragraph" w:styleId="Nagwek1">
    <w:name w:val="heading 1"/>
    <w:basedOn w:val="Standard"/>
    <w:next w:val="Standard"/>
    <w:rsid w:val="00E417D6"/>
    <w:pPr>
      <w:keepNext/>
      <w:widowControl w:val="0"/>
      <w:tabs>
        <w:tab w:val="left" w:pos="0"/>
      </w:tabs>
      <w:outlineLvl w:val="0"/>
    </w:pPr>
    <w:rPr>
      <w:color w:val="000000"/>
      <w:sz w:val="28"/>
      <w:szCs w:val="28"/>
    </w:rPr>
  </w:style>
  <w:style w:type="paragraph" w:styleId="Nagwek2">
    <w:name w:val="heading 2"/>
    <w:basedOn w:val="Standard"/>
    <w:next w:val="Standard"/>
    <w:rsid w:val="00E417D6"/>
    <w:pPr>
      <w:keepNext/>
      <w:widowControl w:val="0"/>
      <w:tabs>
        <w:tab w:val="left" w:pos="0"/>
      </w:tabs>
      <w:outlineLvl w:val="1"/>
    </w:pPr>
    <w:rPr>
      <w:color w:val="000000"/>
      <w:sz w:val="28"/>
      <w:szCs w:val="28"/>
    </w:rPr>
  </w:style>
  <w:style w:type="paragraph" w:styleId="Nagwek3">
    <w:name w:val="heading 3"/>
    <w:basedOn w:val="Standard"/>
    <w:next w:val="Standard"/>
    <w:rsid w:val="00E417D6"/>
    <w:pPr>
      <w:keepNext/>
      <w:widowControl w:val="0"/>
      <w:spacing w:before="100"/>
      <w:ind w:left="284"/>
      <w:jc w:val="both"/>
      <w:outlineLvl w:val="2"/>
    </w:pPr>
    <w:rPr>
      <w:rFonts w:ascii="Arial" w:hAnsi="Arial" w:cs="Arial"/>
      <w:b/>
      <w:bCs/>
      <w:color w:val="000000"/>
      <w:sz w:val="28"/>
      <w:szCs w:val="28"/>
      <w:u w:val="single"/>
    </w:rPr>
  </w:style>
  <w:style w:type="paragraph" w:styleId="Nagwek4">
    <w:name w:val="heading 4"/>
    <w:basedOn w:val="Standard"/>
    <w:next w:val="Standard"/>
    <w:rsid w:val="00E417D6"/>
    <w:pPr>
      <w:keepNext/>
      <w:widowControl w:val="0"/>
      <w:tabs>
        <w:tab w:val="left" w:pos="568"/>
      </w:tabs>
      <w:spacing w:before="100"/>
      <w:ind w:left="568" w:right="567"/>
      <w:jc w:val="both"/>
      <w:outlineLvl w:val="3"/>
    </w:pPr>
    <w:rPr>
      <w:rFonts w:eastAsia="Arial Unicode MS"/>
      <w:b/>
      <w:bCs/>
      <w:color w:val="000000"/>
      <w:sz w:val="28"/>
      <w:szCs w:val="28"/>
    </w:rPr>
  </w:style>
  <w:style w:type="paragraph" w:styleId="Nagwek5">
    <w:name w:val="heading 5"/>
    <w:basedOn w:val="Standard"/>
    <w:next w:val="Standard"/>
    <w:rsid w:val="00E417D6"/>
    <w:pPr>
      <w:keepNext/>
      <w:widowControl w:val="0"/>
      <w:spacing w:before="100" w:line="360" w:lineRule="auto"/>
      <w:ind w:right="15"/>
      <w:jc w:val="both"/>
      <w:outlineLvl w:val="4"/>
    </w:pPr>
    <w:rPr>
      <w:rFonts w:ascii="Arial" w:hAnsi="Arial" w:cs="Arial"/>
      <w:w w:val="150"/>
      <w:sz w:val="32"/>
      <w:szCs w:val="32"/>
    </w:rPr>
  </w:style>
  <w:style w:type="paragraph" w:styleId="Nagwek6">
    <w:name w:val="heading 6"/>
    <w:basedOn w:val="Standard"/>
    <w:next w:val="Standard"/>
    <w:rsid w:val="00E417D6"/>
    <w:pPr>
      <w:keepNext/>
      <w:tabs>
        <w:tab w:val="left" w:pos="568"/>
      </w:tabs>
      <w:spacing w:line="360" w:lineRule="auto"/>
      <w:ind w:left="284"/>
      <w:jc w:val="both"/>
      <w:outlineLvl w:val="5"/>
    </w:pPr>
    <w:rPr>
      <w:rFonts w:ascii="Arial" w:hAnsi="Arial" w:cs="Arial"/>
      <w:b/>
      <w:bCs/>
      <w:color w:val="000000"/>
    </w:rPr>
  </w:style>
  <w:style w:type="paragraph" w:styleId="Nagwek7">
    <w:name w:val="heading 7"/>
    <w:basedOn w:val="Standard"/>
    <w:next w:val="Standard"/>
    <w:rsid w:val="00E417D6"/>
    <w:pPr>
      <w:keepNext/>
      <w:tabs>
        <w:tab w:val="left" w:pos="9782"/>
      </w:tabs>
      <w:spacing w:line="360" w:lineRule="auto"/>
      <w:ind w:left="284"/>
      <w:jc w:val="both"/>
      <w:outlineLvl w:val="6"/>
    </w:pPr>
    <w:rPr>
      <w:rFonts w:ascii="Arial" w:hAnsi="Arial" w:cs="Arial"/>
      <w:b/>
      <w:bCs/>
      <w:szCs w:val="28"/>
    </w:rPr>
  </w:style>
  <w:style w:type="paragraph" w:styleId="Nagwek8">
    <w:name w:val="heading 8"/>
    <w:basedOn w:val="Standard"/>
    <w:next w:val="Standard"/>
    <w:rsid w:val="00E417D6"/>
    <w:pPr>
      <w:keepNext/>
      <w:numPr>
        <w:ilvl w:val="7"/>
        <w:numId w:val="1"/>
      </w:numPr>
      <w:spacing w:line="360" w:lineRule="auto"/>
      <w:jc w:val="both"/>
      <w:outlineLvl w:val="7"/>
    </w:pPr>
    <w:rPr>
      <w:b/>
      <w:bCs/>
      <w:u w:val="single"/>
    </w:rPr>
  </w:style>
  <w:style w:type="paragraph" w:styleId="Nagwek9">
    <w:name w:val="heading 9"/>
    <w:basedOn w:val="Standard"/>
    <w:next w:val="Standard"/>
    <w:rsid w:val="00E417D6"/>
    <w:pPr>
      <w:keepNext/>
      <w:widowControl w:val="0"/>
      <w:spacing w:before="100" w:line="360" w:lineRule="auto"/>
      <w:ind w:right="15"/>
      <w:jc w:val="both"/>
      <w:outlineLvl w:val="8"/>
    </w:pPr>
    <w:rPr>
      <w:rFonts w:ascii="Arial" w:hAnsi="Arial" w:cs="Arial"/>
      <w:w w:val="150"/>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2">
    <w:name w:val="WW_OutlineListStyle_2"/>
    <w:basedOn w:val="Bezlisty"/>
    <w:rsid w:val="00E417D6"/>
    <w:pPr>
      <w:numPr>
        <w:numId w:val="1"/>
      </w:numPr>
    </w:pPr>
  </w:style>
  <w:style w:type="paragraph" w:customStyle="1" w:styleId="Standard">
    <w:name w:val="Standard"/>
    <w:rsid w:val="00E417D6"/>
    <w:pPr>
      <w:widowControl/>
      <w:suppressAutoHyphens/>
      <w:jc w:val="center"/>
    </w:pPr>
    <w:rPr>
      <w:rFonts w:eastAsia="Times New Roman" w:cs="Times New Roman"/>
      <w:lang w:bidi="ar-SA"/>
    </w:rPr>
  </w:style>
  <w:style w:type="paragraph" w:customStyle="1" w:styleId="Heading">
    <w:name w:val="Heading"/>
    <w:basedOn w:val="Standard"/>
    <w:next w:val="Textbody"/>
    <w:rsid w:val="00E417D6"/>
    <w:pPr>
      <w:keepNext/>
      <w:spacing w:before="240" w:after="120"/>
    </w:pPr>
    <w:rPr>
      <w:rFonts w:ascii="Arial" w:eastAsia="Lucida Sans Unicode" w:hAnsi="Arial" w:cs="Tahoma"/>
      <w:sz w:val="28"/>
      <w:szCs w:val="28"/>
    </w:rPr>
  </w:style>
  <w:style w:type="paragraph" w:customStyle="1" w:styleId="Textbody">
    <w:name w:val="Text body"/>
    <w:basedOn w:val="Standard"/>
    <w:rsid w:val="00E417D6"/>
    <w:pPr>
      <w:widowControl w:val="0"/>
    </w:pPr>
    <w:rPr>
      <w:color w:val="000000"/>
      <w:sz w:val="28"/>
      <w:szCs w:val="28"/>
    </w:rPr>
  </w:style>
  <w:style w:type="paragraph" w:styleId="Lista">
    <w:name w:val="List"/>
    <w:basedOn w:val="Textbody"/>
    <w:rsid w:val="00E417D6"/>
    <w:pPr>
      <w:widowControl/>
      <w:ind w:right="-828"/>
      <w:jc w:val="left"/>
    </w:pPr>
    <w:rPr>
      <w:rFonts w:cs="Tahoma"/>
      <w:sz w:val="24"/>
      <w:szCs w:val="24"/>
    </w:rPr>
  </w:style>
  <w:style w:type="paragraph" w:styleId="Legenda">
    <w:name w:val="caption"/>
    <w:basedOn w:val="Standard"/>
    <w:rsid w:val="00E417D6"/>
    <w:pPr>
      <w:suppressLineNumbers/>
      <w:spacing w:before="120" w:after="120"/>
    </w:pPr>
    <w:rPr>
      <w:rFonts w:cs="Mangal"/>
      <w:i/>
      <w:iCs/>
    </w:rPr>
  </w:style>
  <w:style w:type="paragraph" w:customStyle="1" w:styleId="Index">
    <w:name w:val="Index"/>
    <w:basedOn w:val="Standard"/>
    <w:rsid w:val="00E417D6"/>
    <w:pPr>
      <w:suppressLineNumbers/>
    </w:pPr>
    <w:rPr>
      <w:rFonts w:cs="Tahoma"/>
    </w:rPr>
  </w:style>
  <w:style w:type="paragraph" w:styleId="Nagwek">
    <w:name w:val="header"/>
    <w:basedOn w:val="Standard"/>
    <w:next w:val="Podtytu"/>
    <w:rsid w:val="00E417D6"/>
    <w:pPr>
      <w:widowControl w:val="0"/>
    </w:pPr>
    <w:rPr>
      <w:color w:val="000000"/>
    </w:rPr>
  </w:style>
  <w:style w:type="paragraph" w:customStyle="1" w:styleId="WW-Legenda">
    <w:name w:val="WW-Legenda"/>
    <w:basedOn w:val="Standard"/>
    <w:rsid w:val="00E417D6"/>
    <w:pPr>
      <w:suppressLineNumbers/>
      <w:spacing w:before="120" w:after="120"/>
    </w:pPr>
    <w:rPr>
      <w:rFonts w:cs="Mangal"/>
      <w:i/>
      <w:iCs/>
    </w:rPr>
  </w:style>
  <w:style w:type="paragraph" w:customStyle="1" w:styleId="WW-Legenda1">
    <w:name w:val="WW-Legenda1"/>
    <w:basedOn w:val="Standard"/>
    <w:rsid w:val="00E417D6"/>
    <w:pPr>
      <w:suppressLineNumbers/>
      <w:spacing w:before="120" w:after="120"/>
    </w:pPr>
    <w:rPr>
      <w:rFonts w:cs="Mangal"/>
      <w:i/>
      <w:iCs/>
    </w:rPr>
  </w:style>
  <w:style w:type="paragraph" w:customStyle="1" w:styleId="WW-Legenda11">
    <w:name w:val="WW-Legenda11"/>
    <w:basedOn w:val="Standard"/>
    <w:rsid w:val="00E417D6"/>
    <w:pPr>
      <w:suppressLineNumbers/>
      <w:spacing w:before="120" w:after="120"/>
    </w:pPr>
    <w:rPr>
      <w:rFonts w:cs="Mangal"/>
      <w:i/>
      <w:iCs/>
    </w:rPr>
  </w:style>
  <w:style w:type="paragraph" w:customStyle="1" w:styleId="WW-Tekstpodstawowy2">
    <w:name w:val="WW-Tekst podstawowy 2"/>
    <w:basedOn w:val="Standard"/>
    <w:rsid w:val="00E417D6"/>
    <w:pPr>
      <w:widowControl w:val="0"/>
    </w:pPr>
    <w:rPr>
      <w:color w:val="000000"/>
      <w:sz w:val="28"/>
      <w:szCs w:val="28"/>
    </w:rPr>
  </w:style>
  <w:style w:type="paragraph" w:styleId="Tekstblokowy">
    <w:name w:val="Block Text"/>
    <w:basedOn w:val="Standard"/>
    <w:rsid w:val="00E417D6"/>
    <w:pPr>
      <w:spacing w:line="360" w:lineRule="auto"/>
      <w:ind w:left="360" w:right="-468" w:firstLine="1080"/>
      <w:jc w:val="both"/>
    </w:pPr>
    <w:rPr>
      <w:rFonts w:ascii="Arial" w:hAnsi="Arial" w:cs="Arial"/>
      <w:sz w:val="30"/>
      <w:szCs w:val="30"/>
    </w:rPr>
  </w:style>
  <w:style w:type="paragraph" w:styleId="Podtytu">
    <w:name w:val="Subtitle"/>
    <w:basedOn w:val="Nagwek"/>
    <w:next w:val="Textbody"/>
    <w:rsid w:val="00E417D6"/>
    <w:rPr>
      <w:i/>
      <w:iCs/>
      <w:sz w:val="28"/>
      <w:szCs w:val="28"/>
    </w:rPr>
  </w:style>
  <w:style w:type="paragraph" w:customStyle="1" w:styleId="WW-Tekstpodstawowy3">
    <w:name w:val="WW-Tekst podstawowy 3"/>
    <w:basedOn w:val="Standard"/>
    <w:rsid w:val="00E417D6"/>
    <w:pPr>
      <w:widowControl w:val="0"/>
      <w:jc w:val="both"/>
    </w:pPr>
    <w:rPr>
      <w:color w:val="000000"/>
      <w:sz w:val="28"/>
      <w:szCs w:val="28"/>
    </w:rPr>
  </w:style>
  <w:style w:type="paragraph" w:customStyle="1" w:styleId="Standarduser">
    <w:name w:val="Standard (user)"/>
    <w:rsid w:val="00E417D6"/>
    <w:pPr>
      <w:suppressAutoHyphens/>
      <w:jc w:val="center"/>
    </w:pPr>
    <w:rPr>
      <w:rFonts w:eastAsia="Times New Roman" w:cs="Times New Roman"/>
      <w:lang w:bidi="ar-SA"/>
    </w:rPr>
  </w:style>
  <w:style w:type="paragraph" w:styleId="Tekstpodstawowy3">
    <w:name w:val="Body Text 3"/>
    <w:basedOn w:val="Standard"/>
    <w:rsid w:val="00E417D6"/>
    <w:pPr>
      <w:spacing w:line="360" w:lineRule="auto"/>
    </w:pPr>
    <w:rPr>
      <w:sz w:val="28"/>
      <w:szCs w:val="28"/>
    </w:rPr>
  </w:style>
  <w:style w:type="paragraph" w:styleId="NormalnyWeb">
    <w:name w:val="Normal (Web)"/>
    <w:basedOn w:val="Standard"/>
    <w:rsid w:val="00E417D6"/>
    <w:pPr>
      <w:spacing w:before="280" w:after="119"/>
    </w:pPr>
    <w:rPr>
      <w:rFonts w:ascii="Arial Unicode MS" w:eastAsia="Arial Unicode MS" w:hAnsi="Arial Unicode MS" w:cs="Arial Unicode MS"/>
    </w:rPr>
  </w:style>
  <w:style w:type="paragraph" w:styleId="Tekstpodstawowywcity2">
    <w:name w:val="Body Text Indent 2"/>
    <w:basedOn w:val="Standard"/>
    <w:rsid w:val="00E417D6"/>
    <w:pPr>
      <w:widowControl w:val="0"/>
      <w:spacing w:before="100" w:line="360" w:lineRule="auto"/>
      <w:ind w:right="15" w:firstLine="540"/>
      <w:jc w:val="both"/>
    </w:pPr>
    <w:rPr>
      <w:rFonts w:ascii="Arial" w:eastAsia="Lucida Sans Unicode" w:hAnsi="Arial" w:cs="Arial"/>
      <w:color w:val="000000"/>
    </w:rPr>
  </w:style>
  <w:style w:type="paragraph" w:styleId="Tekstpodstawowy2">
    <w:name w:val="Body Text 2"/>
    <w:basedOn w:val="Standard"/>
    <w:rsid w:val="00E417D6"/>
    <w:pPr>
      <w:spacing w:line="360" w:lineRule="auto"/>
      <w:jc w:val="both"/>
    </w:pPr>
    <w:rPr>
      <w:rFonts w:ascii="Arial" w:hAnsi="Arial" w:cs="Arial"/>
    </w:rPr>
  </w:style>
  <w:style w:type="paragraph" w:customStyle="1" w:styleId="Textbodyindent">
    <w:name w:val="Text body indent"/>
    <w:basedOn w:val="Standard"/>
    <w:rsid w:val="00E417D6"/>
    <w:pPr>
      <w:widowControl w:val="0"/>
      <w:ind w:firstLine="1440"/>
    </w:pPr>
    <w:rPr>
      <w:color w:val="000000"/>
      <w:sz w:val="28"/>
      <w:szCs w:val="28"/>
    </w:rPr>
  </w:style>
  <w:style w:type="paragraph" w:styleId="Akapitzlist">
    <w:name w:val="List Paragraph"/>
    <w:basedOn w:val="Standard"/>
    <w:uiPriority w:val="34"/>
    <w:qFormat/>
    <w:rsid w:val="00E417D6"/>
    <w:pPr>
      <w:spacing w:after="200" w:line="276" w:lineRule="auto"/>
      <w:ind w:left="720"/>
    </w:pPr>
    <w:rPr>
      <w:rFonts w:ascii="Calibri" w:eastAsia="Calibri" w:hAnsi="Calibri" w:cs="Calibri"/>
      <w:sz w:val="22"/>
      <w:szCs w:val="22"/>
    </w:rPr>
  </w:style>
  <w:style w:type="paragraph" w:styleId="Tekstpodstawowywcity3">
    <w:name w:val="Body Text Indent 3"/>
    <w:basedOn w:val="Standard"/>
    <w:rsid w:val="00E417D6"/>
    <w:pPr>
      <w:tabs>
        <w:tab w:val="left" w:pos="32"/>
        <w:tab w:val="left" w:pos="68"/>
      </w:tabs>
      <w:ind w:left="34"/>
      <w:jc w:val="both"/>
    </w:pPr>
    <w:rPr>
      <w:rFonts w:ascii="Arial" w:hAnsi="Arial" w:cs="Arial"/>
      <w:b/>
      <w:bCs/>
    </w:rPr>
  </w:style>
  <w:style w:type="paragraph" w:customStyle="1" w:styleId="WW-Tekstblokowy">
    <w:name w:val="WW-Tekst blokowy"/>
    <w:basedOn w:val="Standard"/>
    <w:rsid w:val="00E417D6"/>
    <w:pPr>
      <w:widowControl w:val="0"/>
      <w:ind w:left="708" w:right="-468" w:firstLine="1"/>
      <w:jc w:val="both"/>
    </w:pPr>
    <w:rPr>
      <w:color w:val="000000"/>
      <w:sz w:val="28"/>
      <w:szCs w:val="28"/>
    </w:rPr>
  </w:style>
  <w:style w:type="paragraph" w:customStyle="1" w:styleId="Tekstblokowy1">
    <w:name w:val="Tekst blokowy1"/>
    <w:basedOn w:val="Standard"/>
    <w:rsid w:val="00E417D6"/>
    <w:pPr>
      <w:ind w:left="900" w:right="-828"/>
    </w:pPr>
    <w:rPr>
      <w:b/>
      <w:bCs/>
      <w:sz w:val="32"/>
      <w:szCs w:val="32"/>
      <w:u w:val="single"/>
    </w:rPr>
  </w:style>
  <w:style w:type="paragraph" w:styleId="Stopka">
    <w:name w:val="footer"/>
    <w:basedOn w:val="Standard"/>
    <w:uiPriority w:val="99"/>
    <w:rsid w:val="00E417D6"/>
    <w:pPr>
      <w:tabs>
        <w:tab w:val="center" w:pos="4536"/>
        <w:tab w:val="right" w:pos="9072"/>
      </w:tabs>
    </w:pPr>
  </w:style>
  <w:style w:type="paragraph" w:customStyle="1" w:styleId="Nagwek50">
    <w:name w:val="Nagłówek5"/>
    <w:basedOn w:val="Standard"/>
    <w:next w:val="Textbody"/>
    <w:rsid w:val="00E417D6"/>
    <w:pPr>
      <w:keepNext/>
      <w:spacing w:before="240" w:after="120"/>
    </w:pPr>
    <w:rPr>
      <w:rFonts w:ascii="Arial" w:eastAsia="Lucida Sans Unicode" w:hAnsi="Arial" w:cs="Tahoma"/>
      <w:sz w:val="28"/>
      <w:szCs w:val="28"/>
    </w:rPr>
  </w:style>
  <w:style w:type="paragraph" w:customStyle="1" w:styleId="Podpis5">
    <w:name w:val="Podpis5"/>
    <w:basedOn w:val="Standard"/>
    <w:rsid w:val="00E417D6"/>
    <w:pPr>
      <w:suppressLineNumbers/>
      <w:spacing w:before="120" w:after="120"/>
    </w:pPr>
    <w:rPr>
      <w:rFonts w:cs="Tahoma"/>
      <w:i/>
      <w:iCs/>
    </w:rPr>
  </w:style>
  <w:style w:type="paragraph" w:customStyle="1" w:styleId="Nagwek40">
    <w:name w:val="Nagłówek4"/>
    <w:basedOn w:val="Standard"/>
    <w:next w:val="Textbody"/>
    <w:rsid w:val="00E417D6"/>
    <w:pPr>
      <w:keepNext/>
      <w:spacing w:before="240" w:after="120"/>
    </w:pPr>
    <w:rPr>
      <w:rFonts w:ascii="Arial" w:eastAsia="Lucida Sans Unicode" w:hAnsi="Arial" w:cs="Tahoma"/>
      <w:sz w:val="28"/>
      <w:szCs w:val="28"/>
    </w:rPr>
  </w:style>
  <w:style w:type="paragraph" w:customStyle="1" w:styleId="Podpis4">
    <w:name w:val="Podpis4"/>
    <w:basedOn w:val="Standard"/>
    <w:rsid w:val="00E417D6"/>
    <w:pPr>
      <w:suppressLineNumbers/>
      <w:spacing w:before="120" w:after="120"/>
    </w:pPr>
    <w:rPr>
      <w:rFonts w:cs="Tahoma"/>
      <w:i/>
      <w:iCs/>
    </w:rPr>
  </w:style>
  <w:style w:type="paragraph" w:customStyle="1" w:styleId="Nagwek30">
    <w:name w:val="Nagłówek3"/>
    <w:basedOn w:val="Standard"/>
    <w:next w:val="Textbody"/>
    <w:rsid w:val="00E417D6"/>
    <w:pPr>
      <w:keepNext/>
      <w:spacing w:before="240" w:after="120"/>
    </w:pPr>
    <w:rPr>
      <w:rFonts w:ascii="Arial" w:eastAsia="Lucida Sans Unicode" w:hAnsi="Arial" w:cs="Tahoma"/>
      <w:sz w:val="28"/>
      <w:szCs w:val="28"/>
    </w:rPr>
  </w:style>
  <w:style w:type="paragraph" w:customStyle="1" w:styleId="Podpis3">
    <w:name w:val="Podpis3"/>
    <w:basedOn w:val="Standard"/>
    <w:rsid w:val="00E417D6"/>
    <w:pPr>
      <w:suppressLineNumbers/>
      <w:spacing w:before="120" w:after="120"/>
    </w:pPr>
    <w:rPr>
      <w:rFonts w:cs="Tahoma"/>
      <w:i/>
      <w:iCs/>
    </w:rPr>
  </w:style>
  <w:style w:type="paragraph" w:customStyle="1" w:styleId="Nagwek20">
    <w:name w:val="Nagłówek2"/>
    <w:basedOn w:val="Standard"/>
    <w:next w:val="Textbody"/>
    <w:rsid w:val="00E417D6"/>
    <w:pPr>
      <w:keepNext/>
      <w:spacing w:before="240" w:after="120"/>
    </w:pPr>
    <w:rPr>
      <w:rFonts w:ascii="Arial" w:eastAsia="Lucida Sans Unicode" w:hAnsi="Arial" w:cs="Tahoma"/>
      <w:sz w:val="28"/>
      <w:szCs w:val="28"/>
    </w:rPr>
  </w:style>
  <w:style w:type="paragraph" w:customStyle="1" w:styleId="Podpis2">
    <w:name w:val="Podpis2"/>
    <w:basedOn w:val="Standard"/>
    <w:rsid w:val="00E417D6"/>
    <w:pPr>
      <w:suppressLineNumbers/>
      <w:spacing w:before="120" w:after="120"/>
    </w:pPr>
    <w:rPr>
      <w:rFonts w:cs="Tahoma"/>
      <w:i/>
      <w:iCs/>
    </w:rPr>
  </w:style>
  <w:style w:type="paragraph" w:customStyle="1" w:styleId="Nagwek10">
    <w:name w:val="Nagłówek1"/>
    <w:basedOn w:val="Standard"/>
    <w:next w:val="Textbody"/>
    <w:rsid w:val="00E417D6"/>
    <w:pPr>
      <w:keepNext/>
      <w:spacing w:before="240" w:after="120"/>
    </w:pPr>
    <w:rPr>
      <w:rFonts w:ascii="Arial" w:eastAsia="Lucida Sans Unicode" w:hAnsi="Arial" w:cs="Tahoma"/>
      <w:sz w:val="28"/>
      <w:szCs w:val="28"/>
    </w:rPr>
  </w:style>
  <w:style w:type="paragraph" w:customStyle="1" w:styleId="Podpis1">
    <w:name w:val="Podpis1"/>
    <w:basedOn w:val="Standard"/>
    <w:rsid w:val="00E417D6"/>
    <w:pPr>
      <w:suppressLineNumbers/>
      <w:spacing w:before="120" w:after="120"/>
    </w:pPr>
    <w:rPr>
      <w:rFonts w:cs="Tahoma"/>
      <w:i/>
      <w:iCs/>
    </w:rPr>
  </w:style>
  <w:style w:type="paragraph" w:customStyle="1" w:styleId="Tekstpodstawowy21">
    <w:name w:val="Tekst podstawowy 21"/>
    <w:basedOn w:val="Standard"/>
    <w:rsid w:val="00E417D6"/>
    <w:pPr>
      <w:ind w:right="-828"/>
      <w:jc w:val="both"/>
    </w:pPr>
  </w:style>
  <w:style w:type="paragraph" w:styleId="Tekstdymka">
    <w:name w:val="Balloon Text"/>
    <w:basedOn w:val="Standard"/>
    <w:rsid w:val="00E417D6"/>
    <w:rPr>
      <w:rFonts w:ascii="Tahoma" w:hAnsi="Tahoma" w:cs="Tahoma"/>
      <w:sz w:val="16"/>
      <w:szCs w:val="16"/>
    </w:rPr>
  </w:style>
  <w:style w:type="paragraph" w:customStyle="1" w:styleId="TableContents">
    <w:name w:val="Table Contents"/>
    <w:basedOn w:val="Standard"/>
    <w:rsid w:val="00E417D6"/>
    <w:pPr>
      <w:suppressLineNumbers/>
    </w:pPr>
  </w:style>
  <w:style w:type="paragraph" w:customStyle="1" w:styleId="TableHeading">
    <w:name w:val="Table Heading"/>
    <w:basedOn w:val="TableContents"/>
    <w:rsid w:val="00E417D6"/>
    <w:rPr>
      <w:b/>
      <w:bCs/>
    </w:rPr>
  </w:style>
  <w:style w:type="paragraph" w:customStyle="1" w:styleId="Framecontents">
    <w:name w:val="Frame contents"/>
    <w:basedOn w:val="Textbody"/>
    <w:rsid w:val="00E417D6"/>
    <w:pPr>
      <w:widowControl/>
      <w:ind w:right="-828"/>
      <w:jc w:val="left"/>
    </w:pPr>
    <w:rPr>
      <w:sz w:val="24"/>
      <w:szCs w:val="24"/>
    </w:rPr>
  </w:style>
  <w:style w:type="paragraph" w:styleId="Tekstkomentarza">
    <w:name w:val="annotation text"/>
    <w:basedOn w:val="Standard"/>
    <w:rsid w:val="00E417D6"/>
    <w:rPr>
      <w:sz w:val="20"/>
      <w:szCs w:val="20"/>
    </w:rPr>
  </w:style>
  <w:style w:type="paragraph" w:styleId="Tematkomentarza">
    <w:name w:val="annotation subject"/>
    <w:basedOn w:val="Tekstkomentarza"/>
    <w:next w:val="Tekstkomentarza"/>
    <w:rsid w:val="00E417D6"/>
    <w:rPr>
      <w:b/>
      <w:bCs/>
    </w:rPr>
  </w:style>
  <w:style w:type="paragraph" w:styleId="Listanumerowana">
    <w:name w:val="List Number"/>
    <w:basedOn w:val="Standard"/>
    <w:rsid w:val="00E417D6"/>
  </w:style>
  <w:style w:type="paragraph" w:customStyle="1" w:styleId="DefaultText">
    <w:name w:val="Default Text"/>
    <w:rsid w:val="00E417D6"/>
    <w:pPr>
      <w:suppressAutoHyphens/>
    </w:pPr>
    <w:rPr>
      <w:rFonts w:eastAsia="Lucida Sans Unicode" w:cs="Times New Roman"/>
      <w:lang w:bidi="ar-SA"/>
    </w:rPr>
  </w:style>
  <w:style w:type="paragraph" w:customStyle="1" w:styleId="Tekstzpojedynczinterlini">
    <w:name w:val="Tekst z pojedynczą interlinią"/>
    <w:basedOn w:val="Standard"/>
    <w:rsid w:val="00E417D6"/>
    <w:pPr>
      <w:widowControl w:val="0"/>
      <w:spacing w:after="120"/>
    </w:pPr>
    <w:rPr>
      <w:rFonts w:eastAsia="Lucida Sans Unicode" w:cs="Tahoma"/>
    </w:rPr>
  </w:style>
  <w:style w:type="paragraph" w:customStyle="1" w:styleId="WW-Legenda111">
    <w:name w:val="WW-Legenda111"/>
    <w:basedOn w:val="Standard"/>
    <w:next w:val="Standard"/>
    <w:rsid w:val="00E417D6"/>
    <w:rPr>
      <w:b/>
      <w:bCs/>
      <w:sz w:val="20"/>
      <w:szCs w:val="20"/>
    </w:rPr>
  </w:style>
  <w:style w:type="paragraph" w:customStyle="1" w:styleId="Endnote">
    <w:name w:val="Endnote"/>
    <w:basedOn w:val="Standard"/>
    <w:rsid w:val="00E417D6"/>
    <w:rPr>
      <w:rFonts w:ascii="Calibri" w:eastAsia="Calibri" w:hAnsi="Calibri"/>
      <w:sz w:val="20"/>
      <w:szCs w:val="20"/>
    </w:rPr>
  </w:style>
  <w:style w:type="paragraph" w:customStyle="1" w:styleId="Textbodyuser">
    <w:name w:val="Text body (user)"/>
    <w:basedOn w:val="Standarduser"/>
    <w:rsid w:val="00E417D6"/>
    <w:pPr>
      <w:spacing w:after="120"/>
      <w:jc w:val="left"/>
    </w:pPr>
    <w:rPr>
      <w:rFonts w:eastAsia="SimSun, 宋体"/>
    </w:rPr>
  </w:style>
  <w:style w:type="character" w:customStyle="1" w:styleId="WW8Num1z0">
    <w:name w:val="WW8Num1z0"/>
    <w:rsid w:val="00E417D6"/>
  </w:style>
  <w:style w:type="character" w:customStyle="1" w:styleId="WW8Num1z1">
    <w:name w:val="WW8Num1z1"/>
    <w:rsid w:val="00E417D6"/>
  </w:style>
  <w:style w:type="character" w:customStyle="1" w:styleId="WW8Num1z2">
    <w:name w:val="WW8Num1z2"/>
    <w:rsid w:val="00E417D6"/>
  </w:style>
  <w:style w:type="character" w:customStyle="1" w:styleId="WW8Num1z3">
    <w:name w:val="WW8Num1z3"/>
    <w:rsid w:val="00E417D6"/>
  </w:style>
  <w:style w:type="character" w:customStyle="1" w:styleId="WW8Num1z4">
    <w:name w:val="WW8Num1z4"/>
    <w:rsid w:val="00E417D6"/>
  </w:style>
  <w:style w:type="character" w:customStyle="1" w:styleId="WW8Num1z5">
    <w:name w:val="WW8Num1z5"/>
    <w:rsid w:val="00E417D6"/>
  </w:style>
  <w:style w:type="character" w:customStyle="1" w:styleId="WW8Num1z6">
    <w:name w:val="WW8Num1z6"/>
    <w:rsid w:val="00E417D6"/>
  </w:style>
  <w:style w:type="character" w:customStyle="1" w:styleId="WW8Num1z7">
    <w:name w:val="WW8Num1z7"/>
    <w:rsid w:val="00E417D6"/>
  </w:style>
  <w:style w:type="character" w:customStyle="1" w:styleId="WW8Num1z8">
    <w:name w:val="WW8Num1z8"/>
    <w:rsid w:val="00E417D6"/>
  </w:style>
  <w:style w:type="character" w:customStyle="1" w:styleId="WW8Num2z0">
    <w:name w:val="WW8Num2z0"/>
    <w:rsid w:val="00E417D6"/>
  </w:style>
  <w:style w:type="character" w:customStyle="1" w:styleId="WW8Num2z1">
    <w:name w:val="WW8Num2z1"/>
    <w:rsid w:val="00E417D6"/>
    <w:rPr>
      <w:rFonts w:ascii="Bookman Old Style" w:hAnsi="Bookman Old Style" w:cs="Bookman Old Style"/>
      <w:lang w:eastAsia="ar-SA"/>
    </w:rPr>
  </w:style>
  <w:style w:type="character" w:customStyle="1" w:styleId="WW8Num2z2">
    <w:name w:val="WW8Num2z2"/>
    <w:rsid w:val="00E417D6"/>
  </w:style>
  <w:style w:type="character" w:customStyle="1" w:styleId="WW8Num2z3">
    <w:name w:val="WW8Num2z3"/>
    <w:rsid w:val="00E417D6"/>
  </w:style>
  <w:style w:type="character" w:customStyle="1" w:styleId="WW8Num2z4">
    <w:name w:val="WW8Num2z4"/>
    <w:rsid w:val="00E417D6"/>
  </w:style>
  <w:style w:type="character" w:customStyle="1" w:styleId="WW8Num2z5">
    <w:name w:val="WW8Num2z5"/>
    <w:rsid w:val="00E417D6"/>
  </w:style>
  <w:style w:type="character" w:customStyle="1" w:styleId="WW8Num2z6">
    <w:name w:val="WW8Num2z6"/>
    <w:rsid w:val="00E417D6"/>
  </w:style>
  <w:style w:type="character" w:customStyle="1" w:styleId="WW8Num2z7">
    <w:name w:val="WW8Num2z7"/>
    <w:rsid w:val="00E417D6"/>
  </w:style>
  <w:style w:type="character" w:customStyle="1" w:styleId="WW8Num2z8">
    <w:name w:val="WW8Num2z8"/>
    <w:rsid w:val="00E417D6"/>
  </w:style>
  <w:style w:type="character" w:customStyle="1" w:styleId="WW8Num3z0">
    <w:name w:val="WW8Num3z0"/>
    <w:rsid w:val="00E417D6"/>
  </w:style>
  <w:style w:type="character" w:customStyle="1" w:styleId="WW8Num4z0">
    <w:name w:val="WW8Num4z0"/>
    <w:rsid w:val="00E417D6"/>
    <w:rPr>
      <w:rFonts w:ascii="Symbol" w:hAnsi="Symbol" w:cs="Symbol"/>
      <w:color w:val="000000"/>
      <w:sz w:val="24"/>
      <w:szCs w:val="24"/>
    </w:rPr>
  </w:style>
  <w:style w:type="character" w:customStyle="1" w:styleId="WW8Num5z0">
    <w:name w:val="WW8Num5z0"/>
    <w:rsid w:val="00E417D6"/>
    <w:rPr>
      <w:rFonts w:ascii="Bookman Old Style" w:hAnsi="Bookman Old Style" w:cs="Bookman Old Style"/>
      <w:sz w:val="24"/>
      <w:szCs w:val="24"/>
    </w:rPr>
  </w:style>
  <w:style w:type="character" w:customStyle="1" w:styleId="WW8Num6z0">
    <w:name w:val="WW8Num6z0"/>
    <w:rsid w:val="00E417D6"/>
    <w:rPr>
      <w:rFonts w:ascii="Symbol" w:hAnsi="Symbol" w:cs="Symbol"/>
      <w:color w:val="000000"/>
      <w:sz w:val="24"/>
      <w:szCs w:val="24"/>
    </w:rPr>
  </w:style>
  <w:style w:type="character" w:customStyle="1" w:styleId="WW8Num7z0">
    <w:name w:val="WW8Num7z0"/>
    <w:rsid w:val="00E417D6"/>
    <w:rPr>
      <w:rFonts w:ascii="Symbol" w:hAnsi="Symbol" w:cs="Symbol"/>
    </w:rPr>
  </w:style>
  <w:style w:type="character" w:customStyle="1" w:styleId="WW8Num8z0">
    <w:name w:val="WW8Num8z0"/>
    <w:rsid w:val="00E417D6"/>
    <w:rPr>
      <w:rFonts w:ascii="Symbol" w:hAnsi="Symbol" w:cs="Symbol"/>
    </w:rPr>
  </w:style>
  <w:style w:type="character" w:customStyle="1" w:styleId="WW8Num9z0">
    <w:name w:val="WW8Num9z0"/>
    <w:rsid w:val="00E417D6"/>
  </w:style>
  <w:style w:type="character" w:customStyle="1" w:styleId="WW8Num10z0">
    <w:name w:val="WW8Num10z0"/>
    <w:rsid w:val="00E417D6"/>
    <w:rPr>
      <w:rFonts w:ascii="Symbol" w:hAnsi="Symbol" w:cs="Symbol"/>
      <w:color w:val="000000"/>
      <w:sz w:val="24"/>
      <w:szCs w:val="24"/>
    </w:rPr>
  </w:style>
  <w:style w:type="character" w:customStyle="1" w:styleId="WW8Num11z0">
    <w:name w:val="WW8Num11z0"/>
    <w:rsid w:val="00E417D6"/>
  </w:style>
  <w:style w:type="character" w:customStyle="1" w:styleId="WW8Num11z1">
    <w:name w:val="WW8Num11z1"/>
    <w:rsid w:val="00E417D6"/>
    <w:rPr>
      <w:rFonts w:ascii="Courier New" w:hAnsi="Courier New" w:cs="Courier New"/>
    </w:rPr>
  </w:style>
  <w:style w:type="character" w:customStyle="1" w:styleId="WW8Num11z3">
    <w:name w:val="WW8Num11z3"/>
    <w:rsid w:val="00E417D6"/>
  </w:style>
  <w:style w:type="character" w:customStyle="1" w:styleId="WW8Num11z4">
    <w:name w:val="WW8Num11z4"/>
    <w:rsid w:val="00E417D6"/>
  </w:style>
  <w:style w:type="character" w:customStyle="1" w:styleId="WW8Num11z5">
    <w:name w:val="WW8Num11z5"/>
    <w:rsid w:val="00E417D6"/>
  </w:style>
  <w:style w:type="character" w:customStyle="1" w:styleId="WW8Num11z6">
    <w:name w:val="WW8Num11z6"/>
    <w:rsid w:val="00E417D6"/>
  </w:style>
  <w:style w:type="character" w:customStyle="1" w:styleId="WW8Num11z7">
    <w:name w:val="WW8Num11z7"/>
    <w:rsid w:val="00E417D6"/>
  </w:style>
  <w:style w:type="character" w:customStyle="1" w:styleId="WW8Num11z8">
    <w:name w:val="WW8Num11z8"/>
    <w:rsid w:val="00E417D6"/>
  </w:style>
  <w:style w:type="character" w:customStyle="1" w:styleId="WW8Num12z0">
    <w:name w:val="WW8Num12z0"/>
    <w:rsid w:val="00E417D6"/>
    <w:rPr>
      <w:rFonts w:ascii="Symbol" w:hAnsi="Symbol" w:cs="Symbol"/>
    </w:rPr>
  </w:style>
  <w:style w:type="character" w:customStyle="1" w:styleId="WW8Num3z1">
    <w:name w:val="WW8Num3z1"/>
    <w:rsid w:val="00E417D6"/>
  </w:style>
  <w:style w:type="character" w:customStyle="1" w:styleId="WW8Num3z2">
    <w:name w:val="WW8Num3z2"/>
    <w:rsid w:val="00E417D6"/>
  </w:style>
  <w:style w:type="character" w:customStyle="1" w:styleId="WW8Num3z3">
    <w:name w:val="WW8Num3z3"/>
    <w:rsid w:val="00E417D6"/>
  </w:style>
  <w:style w:type="character" w:customStyle="1" w:styleId="WW8Num3z4">
    <w:name w:val="WW8Num3z4"/>
    <w:rsid w:val="00E417D6"/>
  </w:style>
  <w:style w:type="character" w:customStyle="1" w:styleId="WW8Num3z5">
    <w:name w:val="WW8Num3z5"/>
    <w:rsid w:val="00E417D6"/>
  </w:style>
  <w:style w:type="character" w:customStyle="1" w:styleId="WW8Num3z6">
    <w:name w:val="WW8Num3z6"/>
    <w:rsid w:val="00E417D6"/>
  </w:style>
  <w:style w:type="character" w:customStyle="1" w:styleId="WW8Num3z7">
    <w:name w:val="WW8Num3z7"/>
    <w:rsid w:val="00E417D6"/>
  </w:style>
  <w:style w:type="character" w:customStyle="1" w:styleId="WW8Num3z8">
    <w:name w:val="WW8Num3z8"/>
    <w:rsid w:val="00E417D6"/>
  </w:style>
  <w:style w:type="character" w:customStyle="1" w:styleId="WW8Num13z0">
    <w:name w:val="WW8Num13z0"/>
    <w:rsid w:val="00E417D6"/>
    <w:rPr>
      <w:rFonts w:ascii="Bookman Old Style" w:hAnsi="Bookman Old Style" w:cs="Bookman Old Style"/>
      <w:sz w:val="24"/>
      <w:szCs w:val="24"/>
    </w:rPr>
  </w:style>
  <w:style w:type="character" w:customStyle="1" w:styleId="WW8Num14z0">
    <w:name w:val="WW8Num14z0"/>
    <w:rsid w:val="00E417D6"/>
  </w:style>
  <w:style w:type="character" w:customStyle="1" w:styleId="WW8Num14z1">
    <w:name w:val="WW8Num14z1"/>
    <w:rsid w:val="00E417D6"/>
    <w:rPr>
      <w:sz w:val="24"/>
      <w:szCs w:val="24"/>
    </w:rPr>
  </w:style>
  <w:style w:type="character" w:customStyle="1" w:styleId="WW8Num14z3">
    <w:name w:val="WW8Num14z3"/>
    <w:rsid w:val="00E417D6"/>
  </w:style>
  <w:style w:type="character" w:customStyle="1" w:styleId="WW8Num14z4">
    <w:name w:val="WW8Num14z4"/>
    <w:rsid w:val="00E417D6"/>
  </w:style>
  <w:style w:type="character" w:customStyle="1" w:styleId="WW8Num14z5">
    <w:name w:val="WW8Num14z5"/>
    <w:rsid w:val="00E417D6"/>
  </w:style>
  <w:style w:type="character" w:customStyle="1" w:styleId="WW8Num14z6">
    <w:name w:val="WW8Num14z6"/>
    <w:rsid w:val="00E417D6"/>
  </w:style>
  <w:style w:type="character" w:customStyle="1" w:styleId="WW8Num14z7">
    <w:name w:val="WW8Num14z7"/>
    <w:rsid w:val="00E417D6"/>
  </w:style>
  <w:style w:type="character" w:customStyle="1" w:styleId="WW8Num14z8">
    <w:name w:val="WW8Num14z8"/>
    <w:rsid w:val="00E417D6"/>
  </w:style>
  <w:style w:type="character" w:customStyle="1" w:styleId="WW8Num15z0">
    <w:name w:val="WW8Num15z0"/>
    <w:rsid w:val="00E417D6"/>
    <w:rPr>
      <w:rFonts w:ascii="Symbol" w:hAnsi="Symbol" w:cs="Symbol"/>
    </w:rPr>
  </w:style>
  <w:style w:type="character" w:customStyle="1" w:styleId="WW8Num16z0">
    <w:name w:val="WW8Num16z0"/>
    <w:rsid w:val="00E417D6"/>
  </w:style>
  <w:style w:type="character" w:customStyle="1" w:styleId="WW8Num16z1">
    <w:name w:val="WW8Num16z1"/>
    <w:rsid w:val="00E417D6"/>
  </w:style>
  <w:style w:type="character" w:customStyle="1" w:styleId="WW8Num16z2">
    <w:name w:val="WW8Num16z2"/>
    <w:rsid w:val="00E417D6"/>
  </w:style>
  <w:style w:type="character" w:customStyle="1" w:styleId="WW8Num16z3">
    <w:name w:val="WW8Num16z3"/>
    <w:rsid w:val="00E417D6"/>
  </w:style>
  <w:style w:type="character" w:customStyle="1" w:styleId="WW8Num16z4">
    <w:name w:val="WW8Num16z4"/>
    <w:rsid w:val="00E417D6"/>
  </w:style>
  <w:style w:type="character" w:customStyle="1" w:styleId="WW8Num16z5">
    <w:name w:val="WW8Num16z5"/>
    <w:rsid w:val="00E417D6"/>
  </w:style>
  <w:style w:type="character" w:customStyle="1" w:styleId="WW8Num16z6">
    <w:name w:val="WW8Num16z6"/>
    <w:rsid w:val="00E417D6"/>
  </w:style>
  <w:style w:type="character" w:customStyle="1" w:styleId="WW8Num16z7">
    <w:name w:val="WW8Num16z7"/>
    <w:rsid w:val="00E417D6"/>
  </w:style>
  <w:style w:type="character" w:customStyle="1" w:styleId="WW8Num16z8">
    <w:name w:val="WW8Num16z8"/>
    <w:rsid w:val="00E417D6"/>
  </w:style>
  <w:style w:type="character" w:customStyle="1" w:styleId="WW8Num17z0">
    <w:name w:val="WW8Num17z0"/>
    <w:rsid w:val="00E417D6"/>
    <w:rPr>
      <w:rFonts w:ascii="Bookman Old Style" w:hAnsi="Bookman Old Style" w:cs="Bookman Old Style"/>
    </w:rPr>
  </w:style>
  <w:style w:type="character" w:customStyle="1" w:styleId="WW8Num17z1">
    <w:name w:val="WW8Num17z1"/>
    <w:rsid w:val="00E417D6"/>
  </w:style>
  <w:style w:type="character" w:customStyle="1" w:styleId="WW8Num17z2">
    <w:name w:val="WW8Num17z2"/>
    <w:rsid w:val="00E417D6"/>
  </w:style>
  <w:style w:type="character" w:customStyle="1" w:styleId="WW8Num17z3">
    <w:name w:val="WW8Num17z3"/>
    <w:rsid w:val="00E417D6"/>
  </w:style>
  <w:style w:type="character" w:customStyle="1" w:styleId="WW8Num17z4">
    <w:name w:val="WW8Num17z4"/>
    <w:rsid w:val="00E417D6"/>
  </w:style>
  <w:style w:type="character" w:customStyle="1" w:styleId="WW8Num17z5">
    <w:name w:val="WW8Num17z5"/>
    <w:rsid w:val="00E417D6"/>
  </w:style>
  <w:style w:type="character" w:customStyle="1" w:styleId="WW8Num17z6">
    <w:name w:val="WW8Num17z6"/>
    <w:rsid w:val="00E417D6"/>
  </w:style>
  <w:style w:type="character" w:customStyle="1" w:styleId="WW8Num17z7">
    <w:name w:val="WW8Num17z7"/>
    <w:rsid w:val="00E417D6"/>
  </w:style>
  <w:style w:type="character" w:customStyle="1" w:styleId="WW8Num17z8">
    <w:name w:val="WW8Num17z8"/>
    <w:rsid w:val="00E417D6"/>
  </w:style>
  <w:style w:type="character" w:customStyle="1" w:styleId="WW8Num18z0">
    <w:name w:val="WW8Num18z0"/>
    <w:rsid w:val="00E417D6"/>
  </w:style>
  <w:style w:type="character" w:customStyle="1" w:styleId="WW8Num18z1">
    <w:name w:val="WW8Num18z1"/>
    <w:rsid w:val="00E417D6"/>
  </w:style>
  <w:style w:type="character" w:customStyle="1" w:styleId="WW8Num18z2">
    <w:name w:val="WW8Num18z2"/>
    <w:rsid w:val="00E417D6"/>
  </w:style>
  <w:style w:type="character" w:customStyle="1" w:styleId="WW8Num18z3">
    <w:name w:val="WW8Num18z3"/>
    <w:rsid w:val="00E417D6"/>
  </w:style>
  <w:style w:type="character" w:customStyle="1" w:styleId="WW8Num18z4">
    <w:name w:val="WW8Num18z4"/>
    <w:rsid w:val="00E417D6"/>
  </w:style>
  <w:style w:type="character" w:customStyle="1" w:styleId="WW8Num18z5">
    <w:name w:val="WW8Num18z5"/>
    <w:rsid w:val="00E417D6"/>
  </w:style>
  <w:style w:type="character" w:customStyle="1" w:styleId="WW8Num18z6">
    <w:name w:val="WW8Num18z6"/>
    <w:rsid w:val="00E417D6"/>
  </w:style>
  <w:style w:type="character" w:customStyle="1" w:styleId="WW8Num18z7">
    <w:name w:val="WW8Num18z7"/>
    <w:rsid w:val="00E417D6"/>
  </w:style>
  <w:style w:type="character" w:customStyle="1" w:styleId="WW8Num18z8">
    <w:name w:val="WW8Num18z8"/>
    <w:rsid w:val="00E417D6"/>
  </w:style>
  <w:style w:type="character" w:customStyle="1" w:styleId="WW8Num19z0">
    <w:name w:val="WW8Num19z0"/>
    <w:rsid w:val="00E417D6"/>
  </w:style>
  <w:style w:type="character" w:customStyle="1" w:styleId="WW8Num19z1">
    <w:name w:val="WW8Num19z1"/>
    <w:rsid w:val="00E417D6"/>
  </w:style>
  <w:style w:type="character" w:customStyle="1" w:styleId="WW8Num19z2">
    <w:name w:val="WW8Num19z2"/>
    <w:rsid w:val="00E417D6"/>
  </w:style>
  <w:style w:type="character" w:customStyle="1" w:styleId="WW8Num19z3">
    <w:name w:val="WW8Num19z3"/>
    <w:rsid w:val="00E417D6"/>
  </w:style>
  <w:style w:type="character" w:customStyle="1" w:styleId="WW8Num19z4">
    <w:name w:val="WW8Num19z4"/>
    <w:rsid w:val="00E417D6"/>
  </w:style>
  <w:style w:type="character" w:customStyle="1" w:styleId="WW8Num19z5">
    <w:name w:val="WW8Num19z5"/>
    <w:rsid w:val="00E417D6"/>
  </w:style>
  <w:style w:type="character" w:customStyle="1" w:styleId="WW8Num19z6">
    <w:name w:val="WW8Num19z6"/>
    <w:rsid w:val="00E417D6"/>
  </w:style>
  <w:style w:type="character" w:customStyle="1" w:styleId="WW8Num19z7">
    <w:name w:val="WW8Num19z7"/>
    <w:rsid w:val="00E417D6"/>
  </w:style>
  <w:style w:type="character" w:customStyle="1" w:styleId="WW8Num19z8">
    <w:name w:val="WW8Num19z8"/>
    <w:rsid w:val="00E417D6"/>
  </w:style>
  <w:style w:type="character" w:customStyle="1" w:styleId="WW-Domylnaczcionkaakapitu">
    <w:name w:val="WW-Domyślna czcionka akapitu"/>
    <w:rsid w:val="00E417D6"/>
  </w:style>
  <w:style w:type="character" w:customStyle="1" w:styleId="WW8Num13z1">
    <w:name w:val="WW8Num13z1"/>
    <w:rsid w:val="00E417D6"/>
    <w:rPr>
      <w:sz w:val="24"/>
      <w:szCs w:val="24"/>
    </w:rPr>
  </w:style>
  <w:style w:type="character" w:customStyle="1" w:styleId="WW8Num13z3">
    <w:name w:val="WW8Num13z3"/>
    <w:rsid w:val="00E417D6"/>
  </w:style>
  <w:style w:type="character" w:customStyle="1" w:styleId="WW8Num13z4">
    <w:name w:val="WW8Num13z4"/>
    <w:rsid w:val="00E417D6"/>
  </w:style>
  <w:style w:type="character" w:customStyle="1" w:styleId="WW8Num13z5">
    <w:name w:val="WW8Num13z5"/>
    <w:rsid w:val="00E417D6"/>
  </w:style>
  <w:style w:type="character" w:customStyle="1" w:styleId="WW8Num13z6">
    <w:name w:val="WW8Num13z6"/>
    <w:rsid w:val="00E417D6"/>
  </w:style>
  <w:style w:type="character" w:customStyle="1" w:styleId="WW8Num13z7">
    <w:name w:val="WW8Num13z7"/>
    <w:rsid w:val="00E417D6"/>
  </w:style>
  <w:style w:type="character" w:customStyle="1" w:styleId="WW8Num13z8">
    <w:name w:val="WW8Num13z8"/>
    <w:rsid w:val="00E417D6"/>
  </w:style>
  <w:style w:type="character" w:customStyle="1" w:styleId="WW-Domylnaczcionkaakapitu1">
    <w:name w:val="WW-Domyślna czcionka akapitu1"/>
    <w:rsid w:val="00E417D6"/>
  </w:style>
  <w:style w:type="character" w:customStyle="1" w:styleId="WW-Domylnaczcionkaakapitu11">
    <w:name w:val="WW-Domyślna czcionka akapitu11"/>
    <w:rsid w:val="00E417D6"/>
  </w:style>
  <w:style w:type="character" w:customStyle="1" w:styleId="WW8Num4z1">
    <w:name w:val="WW8Num4z1"/>
    <w:rsid w:val="00E417D6"/>
  </w:style>
  <w:style w:type="character" w:customStyle="1" w:styleId="WW8Num4z2">
    <w:name w:val="WW8Num4z2"/>
    <w:rsid w:val="00E417D6"/>
  </w:style>
  <w:style w:type="character" w:customStyle="1" w:styleId="WW8Num4z3">
    <w:name w:val="WW8Num4z3"/>
    <w:rsid w:val="00E417D6"/>
  </w:style>
  <w:style w:type="character" w:customStyle="1" w:styleId="WW8Num4z4">
    <w:name w:val="WW8Num4z4"/>
    <w:rsid w:val="00E417D6"/>
  </w:style>
  <w:style w:type="character" w:customStyle="1" w:styleId="WW8Num4z5">
    <w:name w:val="WW8Num4z5"/>
    <w:rsid w:val="00E417D6"/>
  </w:style>
  <w:style w:type="character" w:customStyle="1" w:styleId="WW8Num4z6">
    <w:name w:val="WW8Num4z6"/>
    <w:rsid w:val="00E417D6"/>
  </w:style>
  <w:style w:type="character" w:customStyle="1" w:styleId="WW8Num4z7">
    <w:name w:val="WW8Num4z7"/>
    <w:rsid w:val="00E417D6"/>
  </w:style>
  <w:style w:type="character" w:customStyle="1" w:styleId="WW8Num4z8">
    <w:name w:val="WW8Num4z8"/>
    <w:rsid w:val="00E417D6"/>
  </w:style>
  <w:style w:type="character" w:customStyle="1" w:styleId="WW8Num7z1">
    <w:name w:val="WW8Num7z1"/>
    <w:rsid w:val="00E417D6"/>
    <w:rPr>
      <w:rFonts w:ascii="Courier New" w:hAnsi="Courier New" w:cs="Courier New"/>
    </w:rPr>
  </w:style>
  <w:style w:type="character" w:customStyle="1" w:styleId="WW8Num7z2">
    <w:name w:val="WW8Num7z2"/>
    <w:rsid w:val="00E417D6"/>
    <w:rPr>
      <w:rFonts w:ascii="Wingdings" w:hAnsi="Wingdings" w:cs="Wingdings"/>
    </w:rPr>
  </w:style>
  <w:style w:type="character" w:customStyle="1" w:styleId="WW8Num8z1">
    <w:name w:val="WW8Num8z1"/>
    <w:rsid w:val="00E417D6"/>
    <w:rPr>
      <w:rFonts w:ascii="Courier New" w:hAnsi="Courier New" w:cs="Courier New"/>
    </w:rPr>
  </w:style>
  <w:style w:type="character" w:customStyle="1" w:styleId="WW8Num8z2">
    <w:name w:val="WW8Num8z2"/>
    <w:rsid w:val="00E417D6"/>
    <w:rPr>
      <w:rFonts w:ascii="Wingdings" w:hAnsi="Wingdings" w:cs="Wingdings"/>
    </w:rPr>
  </w:style>
  <w:style w:type="character" w:customStyle="1" w:styleId="WW8Num8z3">
    <w:name w:val="WW8Num8z3"/>
    <w:rsid w:val="00E417D6"/>
    <w:rPr>
      <w:rFonts w:ascii="Symbol" w:hAnsi="Symbol" w:cs="Symbol"/>
    </w:rPr>
  </w:style>
  <w:style w:type="character" w:customStyle="1" w:styleId="WW8Num9z1">
    <w:name w:val="WW8Num9z1"/>
    <w:rsid w:val="00E417D6"/>
    <w:rPr>
      <w:rFonts w:ascii="Courier New" w:hAnsi="Courier New" w:cs="Courier New"/>
    </w:rPr>
  </w:style>
  <w:style w:type="character" w:customStyle="1" w:styleId="WW8Num9z2">
    <w:name w:val="WW8Num9z2"/>
    <w:rsid w:val="00E417D6"/>
    <w:rPr>
      <w:rFonts w:ascii="Wingdings" w:hAnsi="Wingdings" w:cs="Wingdings"/>
    </w:rPr>
  </w:style>
  <w:style w:type="character" w:customStyle="1" w:styleId="WW8Num10z1">
    <w:name w:val="WW8Num10z1"/>
    <w:rsid w:val="00E417D6"/>
    <w:rPr>
      <w:rFonts w:ascii="Courier New" w:hAnsi="Courier New" w:cs="Courier New"/>
    </w:rPr>
  </w:style>
  <w:style w:type="character" w:customStyle="1" w:styleId="WW8Num10z2">
    <w:name w:val="WW8Num10z2"/>
    <w:rsid w:val="00E417D6"/>
    <w:rPr>
      <w:rFonts w:ascii="Wingdings" w:hAnsi="Wingdings" w:cs="Wingdings"/>
    </w:rPr>
  </w:style>
  <w:style w:type="character" w:customStyle="1" w:styleId="WW8Num11z2">
    <w:name w:val="WW8Num11z2"/>
    <w:rsid w:val="00E417D6"/>
    <w:rPr>
      <w:rFonts w:ascii="Wingdings" w:hAnsi="Wingdings" w:cs="Wingdings"/>
    </w:rPr>
  </w:style>
  <w:style w:type="character" w:customStyle="1" w:styleId="WW8Num12z1">
    <w:name w:val="WW8Num12z1"/>
    <w:rsid w:val="00E417D6"/>
  </w:style>
  <w:style w:type="character" w:customStyle="1" w:styleId="WW8Num12z2">
    <w:name w:val="WW8Num12z2"/>
    <w:rsid w:val="00E417D6"/>
  </w:style>
  <w:style w:type="character" w:customStyle="1" w:styleId="WW8Num12z3">
    <w:name w:val="WW8Num12z3"/>
    <w:rsid w:val="00E417D6"/>
  </w:style>
  <w:style w:type="character" w:customStyle="1" w:styleId="WW8Num12z4">
    <w:name w:val="WW8Num12z4"/>
    <w:rsid w:val="00E417D6"/>
  </w:style>
  <w:style w:type="character" w:customStyle="1" w:styleId="WW8Num12z5">
    <w:name w:val="WW8Num12z5"/>
    <w:rsid w:val="00E417D6"/>
  </w:style>
  <w:style w:type="character" w:customStyle="1" w:styleId="WW8Num12z6">
    <w:name w:val="WW8Num12z6"/>
    <w:rsid w:val="00E417D6"/>
  </w:style>
  <w:style w:type="character" w:customStyle="1" w:styleId="WW8Num12z7">
    <w:name w:val="WW8Num12z7"/>
    <w:rsid w:val="00E417D6"/>
  </w:style>
  <w:style w:type="character" w:customStyle="1" w:styleId="WW8Num12z8">
    <w:name w:val="WW8Num12z8"/>
    <w:rsid w:val="00E417D6"/>
  </w:style>
  <w:style w:type="character" w:customStyle="1" w:styleId="WW8Num13z2">
    <w:name w:val="WW8Num13z2"/>
    <w:rsid w:val="00E417D6"/>
    <w:rPr>
      <w:rFonts w:ascii="Wingdings" w:hAnsi="Wingdings" w:cs="Wingdings"/>
    </w:rPr>
  </w:style>
  <w:style w:type="character" w:customStyle="1" w:styleId="WW8Num14z2">
    <w:name w:val="WW8Num14z2"/>
    <w:rsid w:val="00E417D6"/>
    <w:rPr>
      <w:rFonts w:ascii="Wingdings" w:hAnsi="Wingdings" w:cs="Wingdings"/>
    </w:rPr>
  </w:style>
  <w:style w:type="character" w:customStyle="1" w:styleId="WW8Num15z1">
    <w:name w:val="WW8Num15z1"/>
    <w:rsid w:val="00E417D6"/>
    <w:rPr>
      <w:rFonts w:ascii="Courier New" w:hAnsi="Courier New" w:cs="Courier New"/>
    </w:rPr>
  </w:style>
  <w:style w:type="character" w:customStyle="1" w:styleId="WW8Num15z2">
    <w:name w:val="WW8Num15z2"/>
    <w:rsid w:val="00E417D6"/>
    <w:rPr>
      <w:rFonts w:ascii="Wingdings" w:hAnsi="Wingdings" w:cs="Wingdings"/>
    </w:rPr>
  </w:style>
  <w:style w:type="character" w:customStyle="1" w:styleId="WW-Domylnaczcionkaakapitu111">
    <w:name w:val="WW-Domyślna czcionka akapitu111"/>
    <w:rsid w:val="00E417D6"/>
  </w:style>
  <w:style w:type="character" w:styleId="Numerstrony">
    <w:name w:val="page number"/>
    <w:basedOn w:val="WW-Domylnaczcionkaakapitu111"/>
    <w:rsid w:val="00E417D6"/>
  </w:style>
  <w:style w:type="character" w:customStyle="1" w:styleId="Domylnaczcionkaakapitu5">
    <w:name w:val="Domyślna czcionka akapitu5"/>
    <w:rsid w:val="00E417D6"/>
  </w:style>
  <w:style w:type="character" w:customStyle="1" w:styleId="Domylnaczcionkaakapitu4">
    <w:name w:val="Domyślna czcionka akapitu4"/>
    <w:rsid w:val="00E417D6"/>
  </w:style>
  <w:style w:type="character" w:customStyle="1" w:styleId="Domylnaczcionkaakapitu3">
    <w:name w:val="Domyślna czcionka akapitu3"/>
    <w:rsid w:val="00E417D6"/>
  </w:style>
  <w:style w:type="character" w:customStyle="1" w:styleId="Absatz-Standardschriftart">
    <w:name w:val="Absatz-Standardschriftart"/>
    <w:rsid w:val="00E417D6"/>
  </w:style>
  <w:style w:type="character" w:customStyle="1" w:styleId="WW-Absatz-Standardschriftart">
    <w:name w:val="WW-Absatz-Standardschriftart"/>
    <w:rsid w:val="00E417D6"/>
  </w:style>
  <w:style w:type="character" w:customStyle="1" w:styleId="WW-Absatz-Standardschriftart1">
    <w:name w:val="WW-Absatz-Standardschriftart1"/>
    <w:rsid w:val="00E417D6"/>
  </w:style>
  <w:style w:type="character" w:customStyle="1" w:styleId="WW-Absatz-Standardschriftart11">
    <w:name w:val="WW-Absatz-Standardschriftart11"/>
    <w:rsid w:val="00E417D6"/>
  </w:style>
  <w:style w:type="character" w:customStyle="1" w:styleId="WW-Absatz-Standardschriftart111">
    <w:name w:val="WW-Absatz-Standardschriftart111"/>
    <w:rsid w:val="00E417D6"/>
  </w:style>
  <w:style w:type="character" w:customStyle="1" w:styleId="WW-Absatz-Standardschriftart1111">
    <w:name w:val="WW-Absatz-Standardschriftart1111"/>
    <w:rsid w:val="00E417D6"/>
  </w:style>
  <w:style w:type="character" w:customStyle="1" w:styleId="WW-Absatz-Standardschriftart11111">
    <w:name w:val="WW-Absatz-Standardschriftart11111"/>
    <w:rsid w:val="00E417D6"/>
  </w:style>
  <w:style w:type="character" w:customStyle="1" w:styleId="WW-Absatz-Standardschriftart111111">
    <w:name w:val="WW-Absatz-Standardschriftart111111"/>
    <w:rsid w:val="00E417D6"/>
  </w:style>
  <w:style w:type="character" w:customStyle="1" w:styleId="WW-Absatz-Standardschriftart1111111">
    <w:name w:val="WW-Absatz-Standardschriftart1111111"/>
    <w:rsid w:val="00E417D6"/>
  </w:style>
  <w:style w:type="character" w:customStyle="1" w:styleId="WW-Absatz-Standardschriftart11111111">
    <w:name w:val="WW-Absatz-Standardschriftart11111111"/>
    <w:rsid w:val="00E417D6"/>
  </w:style>
  <w:style w:type="character" w:customStyle="1" w:styleId="Domylnaczcionkaakapitu2">
    <w:name w:val="Domyślna czcionka akapitu2"/>
    <w:rsid w:val="00E417D6"/>
  </w:style>
  <w:style w:type="character" w:customStyle="1" w:styleId="WW-Domylnaczcionkaakapitu1111">
    <w:name w:val="WW-Domyślna czcionka akapitu1111"/>
    <w:rsid w:val="00E417D6"/>
  </w:style>
  <w:style w:type="character" w:customStyle="1" w:styleId="WW-Absatz-Standardschriftart111111111">
    <w:name w:val="WW-Absatz-Standardschriftart111111111"/>
    <w:rsid w:val="00E417D6"/>
  </w:style>
  <w:style w:type="character" w:customStyle="1" w:styleId="WW-Absatz-Standardschriftart1111111111">
    <w:name w:val="WW-Absatz-Standardschriftart1111111111"/>
    <w:rsid w:val="00E417D6"/>
  </w:style>
  <w:style w:type="character" w:customStyle="1" w:styleId="WW-Absatz-Standardschriftart11111111111">
    <w:name w:val="WW-Absatz-Standardschriftart11111111111"/>
    <w:rsid w:val="00E417D6"/>
  </w:style>
  <w:style w:type="character" w:customStyle="1" w:styleId="WW-Absatz-Standardschriftart111111111111">
    <w:name w:val="WW-Absatz-Standardschriftart111111111111"/>
    <w:rsid w:val="00E417D6"/>
  </w:style>
  <w:style w:type="character" w:customStyle="1" w:styleId="WW-Absatz-Standardschriftart1111111111111">
    <w:name w:val="WW-Absatz-Standardschriftart1111111111111"/>
    <w:rsid w:val="00E417D6"/>
  </w:style>
  <w:style w:type="character" w:customStyle="1" w:styleId="WW-Absatz-Standardschriftart11111111111111">
    <w:name w:val="WW-Absatz-Standardschriftart11111111111111"/>
    <w:rsid w:val="00E417D6"/>
  </w:style>
  <w:style w:type="character" w:customStyle="1" w:styleId="WW-Absatz-Standardschriftart111111111111111">
    <w:name w:val="WW-Absatz-Standardschriftart111111111111111"/>
    <w:rsid w:val="00E417D6"/>
  </w:style>
  <w:style w:type="character" w:customStyle="1" w:styleId="WW-Absatz-Standardschriftart1111111111111111">
    <w:name w:val="WW-Absatz-Standardschriftart1111111111111111"/>
    <w:rsid w:val="00E417D6"/>
  </w:style>
  <w:style w:type="character" w:customStyle="1" w:styleId="WW-Absatz-Standardschriftart11111111111111111">
    <w:name w:val="WW-Absatz-Standardschriftart11111111111111111"/>
    <w:rsid w:val="00E417D6"/>
  </w:style>
  <w:style w:type="character" w:customStyle="1" w:styleId="WW-Absatz-Standardschriftart111111111111111111">
    <w:name w:val="WW-Absatz-Standardschriftart111111111111111111"/>
    <w:rsid w:val="00E417D6"/>
  </w:style>
  <w:style w:type="character" w:customStyle="1" w:styleId="WW-Absatz-Standardschriftart1111111111111111111">
    <w:name w:val="WW-Absatz-Standardschriftart1111111111111111111"/>
    <w:rsid w:val="00E417D6"/>
  </w:style>
  <w:style w:type="character" w:customStyle="1" w:styleId="WW-Absatz-Standardschriftart11111111111111111111">
    <w:name w:val="WW-Absatz-Standardschriftart11111111111111111111"/>
    <w:rsid w:val="00E417D6"/>
  </w:style>
  <w:style w:type="character" w:customStyle="1" w:styleId="WW-Absatz-Standardschriftart111111111111111111111">
    <w:name w:val="WW-Absatz-Standardschriftart111111111111111111111"/>
    <w:rsid w:val="00E417D6"/>
  </w:style>
  <w:style w:type="character" w:customStyle="1" w:styleId="WW-Absatz-Standardschriftart1111111111111111111111">
    <w:name w:val="WW-Absatz-Standardschriftart1111111111111111111111"/>
    <w:rsid w:val="00E417D6"/>
  </w:style>
  <w:style w:type="character" w:customStyle="1" w:styleId="WW-Absatz-Standardschriftart11111111111111111111111">
    <w:name w:val="WW-Absatz-Standardschriftart11111111111111111111111"/>
    <w:rsid w:val="00E417D6"/>
  </w:style>
  <w:style w:type="character" w:customStyle="1" w:styleId="WW-Absatz-Standardschriftart111111111111111111111111">
    <w:name w:val="WW-Absatz-Standardschriftart111111111111111111111111"/>
    <w:rsid w:val="00E417D6"/>
  </w:style>
  <w:style w:type="character" w:customStyle="1" w:styleId="WW-Absatz-Standardschriftart1111111111111111111111111">
    <w:name w:val="WW-Absatz-Standardschriftart1111111111111111111111111"/>
    <w:rsid w:val="00E417D6"/>
  </w:style>
  <w:style w:type="character" w:customStyle="1" w:styleId="WW-Absatz-Standardschriftart11111111111111111111111111">
    <w:name w:val="WW-Absatz-Standardschriftart11111111111111111111111111"/>
    <w:rsid w:val="00E417D6"/>
  </w:style>
  <w:style w:type="character" w:customStyle="1" w:styleId="WW-Absatz-Standardschriftart111111111111111111111111111">
    <w:name w:val="WW-Absatz-Standardschriftart111111111111111111111111111"/>
    <w:rsid w:val="00E417D6"/>
  </w:style>
  <w:style w:type="character" w:customStyle="1" w:styleId="WW-Absatz-Standardschriftart1111111111111111111111111111">
    <w:name w:val="WW-Absatz-Standardschriftart1111111111111111111111111111"/>
    <w:rsid w:val="00E417D6"/>
  </w:style>
  <w:style w:type="character" w:customStyle="1" w:styleId="WW-Absatz-Standardschriftart11111111111111111111111111111">
    <w:name w:val="WW-Absatz-Standardschriftart11111111111111111111111111111"/>
    <w:rsid w:val="00E417D6"/>
  </w:style>
  <w:style w:type="character" w:customStyle="1" w:styleId="WW-Absatz-Standardschriftart111111111111111111111111111111">
    <w:name w:val="WW-Absatz-Standardschriftart111111111111111111111111111111"/>
    <w:rsid w:val="00E417D6"/>
  </w:style>
  <w:style w:type="character" w:customStyle="1" w:styleId="WW-Absatz-Standardschriftart1111111111111111111111111111111">
    <w:name w:val="WW-Absatz-Standardschriftart1111111111111111111111111111111"/>
    <w:rsid w:val="00E417D6"/>
  </w:style>
  <w:style w:type="character" w:customStyle="1" w:styleId="WW-Domylnaczcionkaakapitu11111">
    <w:name w:val="WW-Domyślna czcionka akapitu11111"/>
    <w:rsid w:val="00E417D6"/>
  </w:style>
  <w:style w:type="character" w:customStyle="1" w:styleId="WW-Absatz-Standardschriftart11111111111111111111111111111111">
    <w:name w:val="WW-Absatz-Standardschriftart11111111111111111111111111111111"/>
    <w:rsid w:val="00E417D6"/>
  </w:style>
  <w:style w:type="character" w:customStyle="1" w:styleId="WW-Absatz-Standardschriftart111111111111111111111111111111111">
    <w:name w:val="WW-Absatz-Standardschriftart111111111111111111111111111111111"/>
    <w:rsid w:val="00E417D6"/>
  </w:style>
  <w:style w:type="character" w:customStyle="1" w:styleId="WW-Absatz-Standardschriftart1111111111111111111111111111111111">
    <w:name w:val="WW-Absatz-Standardschriftart1111111111111111111111111111111111"/>
    <w:rsid w:val="00E417D6"/>
  </w:style>
  <w:style w:type="character" w:customStyle="1" w:styleId="WW-Absatz-Standardschriftart11111111111111111111111111111111111">
    <w:name w:val="WW-Absatz-Standardschriftart11111111111111111111111111111111111"/>
    <w:rsid w:val="00E417D6"/>
  </w:style>
  <w:style w:type="character" w:customStyle="1" w:styleId="WW-Absatz-Standardschriftart111111111111111111111111111111111111">
    <w:name w:val="WW-Absatz-Standardschriftart111111111111111111111111111111111111"/>
    <w:rsid w:val="00E417D6"/>
  </w:style>
  <w:style w:type="character" w:customStyle="1" w:styleId="WW-Absatz-Standardschriftart1111111111111111111111111111111111111">
    <w:name w:val="WW-Absatz-Standardschriftart1111111111111111111111111111111111111"/>
    <w:rsid w:val="00E417D6"/>
  </w:style>
  <w:style w:type="character" w:customStyle="1" w:styleId="WW-Absatz-Standardschriftart11111111111111111111111111111111111111">
    <w:name w:val="WW-Absatz-Standardschriftart11111111111111111111111111111111111111"/>
    <w:rsid w:val="00E417D6"/>
  </w:style>
  <w:style w:type="character" w:customStyle="1" w:styleId="WW-Absatz-Standardschriftart111111111111111111111111111111111111111">
    <w:name w:val="WW-Absatz-Standardschriftart111111111111111111111111111111111111111"/>
    <w:rsid w:val="00E417D6"/>
  </w:style>
  <w:style w:type="character" w:customStyle="1" w:styleId="WW-Absatz-Standardschriftart1111111111111111111111111111111111111111">
    <w:name w:val="WW-Absatz-Standardschriftart1111111111111111111111111111111111111111"/>
    <w:rsid w:val="00E417D6"/>
  </w:style>
  <w:style w:type="character" w:customStyle="1" w:styleId="WW-Absatz-Standardschriftart11111111111111111111111111111111111111111">
    <w:name w:val="WW-Absatz-Standardschriftart11111111111111111111111111111111111111111"/>
    <w:rsid w:val="00E417D6"/>
  </w:style>
  <w:style w:type="character" w:customStyle="1" w:styleId="WW-Absatz-Standardschriftart111111111111111111111111111111111111111111">
    <w:name w:val="WW-Absatz-Standardschriftart111111111111111111111111111111111111111111"/>
    <w:rsid w:val="00E417D6"/>
  </w:style>
  <w:style w:type="character" w:customStyle="1" w:styleId="WW-Absatz-Standardschriftart1111111111111111111111111111111111111111111">
    <w:name w:val="WW-Absatz-Standardschriftart1111111111111111111111111111111111111111111"/>
    <w:rsid w:val="00E417D6"/>
  </w:style>
  <w:style w:type="character" w:customStyle="1" w:styleId="WW-Absatz-Standardschriftart11111111111111111111111111111111111111111111">
    <w:name w:val="WW-Absatz-Standardschriftart11111111111111111111111111111111111111111111"/>
    <w:rsid w:val="00E417D6"/>
  </w:style>
  <w:style w:type="character" w:customStyle="1" w:styleId="WW-Absatz-Standardschriftart111111111111111111111111111111111111111111111">
    <w:name w:val="WW-Absatz-Standardschriftart111111111111111111111111111111111111111111111"/>
    <w:rsid w:val="00E417D6"/>
  </w:style>
  <w:style w:type="character" w:customStyle="1" w:styleId="WW-Absatz-Standardschriftart1111111111111111111111111111111111111111111111">
    <w:name w:val="WW-Absatz-Standardschriftart1111111111111111111111111111111111111111111111"/>
    <w:rsid w:val="00E417D6"/>
  </w:style>
  <w:style w:type="character" w:customStyle="1" w:styleId="WW-Absatz-Standardschriftart11111111111111111111111111111111111111111111111">
    <w:name w:val="WW-Absatz-Standardschriftart11111111111111111111111111111111111111111111111"/>
    <w:rsid w:val="00E417D6"/>
  </w:style>
  <w:style w:type="character" w:customStyle="1" w:styleId="WW-Absatz-Standardschriftart111111111111111111111111111111111111111111111111">
    <w:name w:val="WW-Absatz-Standardschriftart111111111111111111111111111111111111111111111111"/>
    <w:rsid w:val="00E417D6"/>
  </w:style>
  <w:style w:type="character" w:customStyle="1" w:styleId="WW-Absatz-Standardschriftart1111111111111111111111111111111111111111111111111">
    <w:name w:val="WW-Absatz-Standardschriftart1111111111111111111111111111111111111111111111111"/>
    <w:rsid w:val="00E417D6"/>
  </w:style>
  <w:style w:type="character" w:customStyle="1" w:styleId="WW-Absatz-Standardschriftart11111111111111111111111111111111111111111111111111">
    <w:name w:val="WW-Absatz-Standardschriftart11111111111111111111111111111111111111111111111111"/>
    <w:rsid w:val="00E417D6"/>
  </w:style>
  <w:style w:type="character" w:customStyle="1" w:styleId="WW-Absatz-Standardschriftart111111111111111111111111111111111111111111111111111">
    <w:name w:val="WW-Absatz-Standardschriftart111111111111111111111111111111111111111111111111111"/>
    <w:rsid w:val="00E417D6"/>
  </w:style>
  <w:style w:type="character" w:customStyle="1" w:styleId="WW-Absatz-Standardschriftart1111111111111111111111111111111111111111111111111111">
    <w:name w:val="WW-Absatz-Standardschriftart1111111111111111111111111111111111111111111111111111"/>
    <w:rsid w:val="00E417D6"/>
  </w:style>
  <w:style w:type="character" w:customStyle="1" w:styleId="WW-Absatz-Standardschriftart11111111111111111111111111111111111111111111111111111">
    <w:name w:val="WW-Absatz-Standardschriftart11111111111111111111111111111111111111111111111111111"/>
    <w:rsid w:val="00E417D6"/>
  </w:style>
  <w:style w:type="character" w:customStyle="1" w:styleId="WW-Absatz-Standardschriftart111111111111111111111111111111111111111111111111111111">
    <w:name w:val="WW-Absatz-Standardschriftart111111111111111111111111111111111111111111111111111111"/>
    <w:rsid w:val="00E417D6"/>
  </w:style>
  <w:style w:type="character" w:customStyle="1" w:styleId="WW-Absatz-Standardschriftart1111111111111111111111111111111111111111111111111111111">
    <w:name w:val="WW-Absatz-Standardschriftart1111111111111111111111111111111111111111111111111111111"/>
    <w:rsid w:val="00E417D6"/>
  </w:style>
  <w:style w:type="character" w:customStyle="1" w:styleId="WW-Absatz-Standardschriftart11111111111111111111111111111111111111111111111111111111">
    <w:name w:val="WW-Absatz-Standardschriftart11111111111111111111111111111111111111111111111111111111"/>
    <w:rsid w:val="00E417D6"/>
  </w:style>
  <w:style w:type="character" w:customStyle="1" w:styleId="WW-Absatz-Standardschriftart111111111111111111111111111111111111111111111111111111111">
    <w:name w:val="WW-Absatz-Standardschriftart111111111111111111111111111111111111111111111111111111111"/>
    <w:rsid w:val="00E417D6"/>
  </w:style>
  <w:style w:type="character" w:customStyle="1" w:styleId="WW-Absatz-Standardschriftart1111111111111111111111111111111111111111111111111111111111">
    <w:name w:val="WW-Absatz-Standardschriftart1111111111111111111111111111111111111111111111111111111111"/>
    <w:rsid w:val="00E417D6"/>
  </w:style>
  <w:style w:type="character" w:customStyle="1" w:styleId="WW-Absatz-Standardschriftart11111111111111111111111111111111111111111111111111111111111">
    <w:name w:val="WW-Absatz-Standardschriftart11111111111111111111111111111111111111111111111111111111111"/>
    <w:rsid w:val="00E417D6"/>
  </w:style>
  <w:style w:type="character" w:customStyle="1" w:styleId="WW-Absatz-Standardschriftart111111111111111111111111111111111111111111111111111111111111">
    <w:name w:val="WW-Absatz-Standardschriftart111111111111111111111111111111111111111111111111111111111111"/>
    <w:rsid w:val="00E417D6"/>
  </w:style>
  <w:style w:type="character" w:customStyle="1" w:styleId="WW-Absatz-Standardschriftart1111111111111111111111111111111111111111111111111111111111111">
    <w:name w:val="WW-Absatz-Standardschriftart1111111111111111111111111111111111111111111111111111111111111"/>
    <w:rsid w:val="00E417D6"/>
  </w:style>
  <w:style w:type="character" w:customStyle="1" w:styleId="WW-Absatz-Standardschriftart11111111111111111111111111111111111111111111111111111111111111">
    <w:name w:val="WW-Absatz-Standardschriftart11111111111111111111111111111111111111111111111111111111111111"/>
    <w:rsid w:val="00E417D6"/>
  </w:style>
  <w:style w:type="character" w:customStyle="1" w:styleId="WW-Absatz-Standardschriftart111111111111111111111111111111111111111111111111111111111111111">
    <w:name w:val="WW-Absatz-Standardschriftart111111111111111111111111111111111111111111111111111111111111111"/>
    <w:rsid w:val="00E417D6"/>
  </w:style>
  <w:style w:type="character" w:customStyle="1" w:styleId="WW-Absatz-Standardschriftart1111111111111111111111111111111111111111111111111111111111111111">
    <w:name w:val="WW-Absatz-Standardschriftart1111111111111111111111111111111111111111111111111111111111111111"/>
    <w:rsid w:val="00E417D6"/>
  </w:style>
  <w:style w:type="character" w:customStyle="1" w:styleId="WW-Absatz-Standardschriftart11111111111111111111111111111111111111111111111111111111111111111">
    <w:name w:val="WW-Absatz-Standardschriftart11111111111111111111111111111111111111111111111111111111111111111"/>
    <w:rsid w:val="00E417D6"/>
  </w:style>
  <w:style w:type="character" w:customStyle="1" w:styleId="WW-Absatz-Standardschriftart111111111111111111111111111111111111111111111111111111111111111111">
    <w:name w:val="WW-Absatz-Standardschriftart111111111111111111111111111111111111111111111111111111111111111111"/>
    <w:rsid w:val="00E417D6"/>
  </w:style>
  <w:style w:type="character" w:customStyle="1" w:styleId="WW-Absatz-Standardschriftart1111111111111111111111111111111111111111111111111111111111111111111">
    <w:name w:val="WW-Absatz-Standardschriftart1111111111111111111111111111111111111111111111111111111111111111111"/>
    <w:rsid w:val="00E417D6"/>
  </w:style>
  <w:style w:type="character" w:customStyle="1" w:styleId="WW-Absatz-Standardschriftart11111111111111111111111111111111111111111111111111111111111111111111">
    <w:name w:val="WW-Absatz-Standardschriftart11111111111111111111111111111111111111111111111111111111111111111111"/>
    <w:rsid w:val="00E417D6"/>
  </w:style>
  <w:style w:type="character" w:customStyle="1" w:styleId="WW-Absatz-Standardschriftart111111111111111111111111111111111111111111111111111111111111111111111">
    <w:name w:val="WW-Absatz-Standardschriftart111111111111111111111111111111111111111111111111111111111111111111111"/>
    <w:rsid w:val="00E417D6"/>
  </w:style>
  <w:style w:type="character" w:customStyle="1" w:styleId="WW-Absatz-Standardschriftart1111111111111111111111111111111111111111111111111111111111111111111111">
    <w:name w:val="WW-Absatz-Standardschriftart1111111111111111111111111111111111111111111111111111111111111111111111"/>
    <w:rsid w:val="00E417D6"/>
  </w:style>
  <w:style w:type="character" w:customStyle="1" w:styleId="WW-Absatz-Standardschriftart11111111111111111111111111111111111111111111111111111111111111111111111">
    <w:name w:val="WW-Absatz-Standardschriftart11111111111111111111111111111111111111111111111111111111111111111111111"/>
    <w:rsid w:val="00E417D6"/>
  </w:style>
  <w:style w:type="character" w:customStyle="1" w:styleId="WW-Absatz-Standardschriftart111111111111111111111111111111111111111111111111111111111111111111111111">
    <w:name w:val="WW-Absatz-Standardschriftart111111111111111111111111111111111111111111111111111111111111111111111111"/>
    <w:rsid w:val="00E417D6"/>
  </w:style>
  <w:style w:type="character" w:customStyle="1" w:styleId="WW-Absatz-Standardschriftart1111111111111111111111111111111111111111111111111111111111111111111111111">
    <w:name w:val="WW-Absatz-Standardschriftart1111111111111111111111111111111111111111111111111111111111111111111111111"/>
    <w:rsid w:val="00E417D6"/>
  </w:style>
  <w:style w:type="character" w:customStyle="1" w:styleId="WW-Absatz-Standardschriftart11111111111111111111111111111111111111111111111111111111111111111111111111">
    <w:name w:val="WW-Absatz-Standardschriftart11111111111111111111111111111111111111111111111111111111111111111111111111"/>
    <w:rsid w:val="00E417D6"/>
  </w:style>
  <w:style w:type="character" w:customStyle="1" w:styleId="WW-Absatz-Standardschriftart111111111111111111111111111111111111111111111111111111111111111111111111111">
    <w:name w:val="WW-Absatz-Standardschriftart111111111111111111111111111111111111111111111111111111111111111111111111111"/>
    <w:rsid w:val="00E417D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E417D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E417D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E417D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E417D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E417D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E417D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E417D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E417D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E417D6"/>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E417D6"/>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E417D6"/>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E417D6"/>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E417D6"/>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E417D6"/>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E417D6"/>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E417D6"/>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E417D6"/>
  </w:style>
  <w:style w:type="character" w:customStyle="1" w:styleId="Domylnaczcionkaakapitu1">
    <w:name w:val="Domyślna czcionka akapitu1"/>
    <w:rsid w:val="00E417D6"/>
  </w:style>
  <w:style w:type="character" w:customStyle="1" w:styleId="BulletSymbols">
    <w:name w:val="Bullet Symbols"/>
    <w:rsid w:val="00E417D6"/>
    <w:rPr>
      <w:rFonts w:ascii="StarSymbol, 'Times New Roman'" w:eastAsia="StarSymbol, 'Times New Roman'" w:hAnsi="StarSymbol, 'Times New Roman'" w:cs="StarSymbol, 'Times New Roman'"/>
      <w:sz w:val="18"/>
      <w:szCs w:val="18"/>
    </w:rPr>
  </w:style>
  <w:style w:type="character" w:customStyle="1" w:styleId="NumberingSymbols">
    <w:name w:val="Numbering Symbols"/>
    <w:rsid w:val="00E417D6"/>
  </w:style>
  <w:style w:type="character" w:styleId="Odwoaniedokomentarza">
    <w:name w:val="annotation reference"/>
    <w:rsid w:val="00E417D6"/>
    <w:rPr>
      <w:sz w:val="16"/>
      <w:szCs w:val="16"/>
    </w:rPr>
  </w:style>
  <w:style w:type="character" w:customStyle="1" w:styleId="TekstkomentarzaZnak">
    <w:name w:val="Tekst komentarza Znak"/>
    <w:rsid w:val="00E417D6"/>
  </w:style>
  <w:style w:type="character" w:customStyle="1" w:styleId="TematkomentarzaZnak">
    <w:name w:val="Temat komentarza Znak"/>
    <w:rsid w:val="00E417D6"/>
    <w:rPr>
      <w:b/>
      <w:bCs/>
    </w:rPr>
  </w:style>
  <w:style w:type="character" w:customStyle="1" w:styleId="TytuZnak">
    <w:name w:val="Tytuł Znak"/>
    <w:rsid w:val="00E417D6"/>
    <w:rPr>
      <w:color w:val="000000"/>
      <w:sz w:val="24"/>
      <w:szCs w:val="24"/>
    </w:rPr>
  </w:style>
  <w:style w:type="character" w:customStyle="1" w:styleId="PodtytuZnak">
    <w:name w:val="Podtytuł Znak"/>
    <w:rsid w:val="00E417D6"/>
    <w:rPr>
      <w:i/>
      <w:iCs/>
      <w:color w:val="000000"/>
      <w:sz w:val="28"/>
      <w:szCs w:val="28"/>
    </w:rPr>
  </w:style>
  <w:style w:type="character" w:customStyle="1" w:styleId="Internetlink">
    <w:name w:val="Internet link"/>
    <w:rsid w:val="00E417D6"/>
    <w:rPr>
      <w:color w:val="0000FF"/>
      <w:u w:val="single"/>
    </w:rPr>
  </w:style>
  <w:style w:type="character" w:customStyle="1" w:styleId="StrongEmphasis">
    <w:name w:val="Strong Emphasis"/>
    <w:rsid w:val="00E417D6"/>
    <w:rPr>
      <w:b/>
      <w:bCs/>
    </w:rPr>
  </w:style>
  <w:style w:type="character" w:styleId="Uwydatnienie">
    <w:name w:val="Emphasis"/>
    <w:rsid w:val="00E417D6"/>
    <w:rPr>
      <w:i/>
      <w:iCs/>
    </w:rPr>
  </w:style>
  <w:style w:type="character" w:customStyle="1" w:styleId="apple-converted-space">
    <w:name w:val="apple-converted-space"/>
    <w:rsid w:val="00E417D6"/>
  </w:style>
  <w:style w:type="character" w:customStyle="1" w:styleId="TekstprzypisukocowegoZnak">
    <w:name w:val="Tekst przypisu końcowego Znak"/>
    <w:rsid w:val="00E417D6"/>
    <w:rPr>
      <w:rFonts w:ascii="Calibri" w:eastAsia="Calibri" w:hAnsi="Calibri" w:cs="Calibri"/>
    </w:rPr>
  </w:style>
  <w:style w:type="character" w:customStyle="1" w:styleId="VisitedInternetLink">
    <w:name w:val="Visited Internet Link"/>
    <w:rsid w:val="00E417D6"/>
    <w:rPr>
      <w:color w:val="800080"/>
      <w:u w:val="single"/>
    </w:rPr>
  </w:style>
  <w:style w:type="character" w:customStyle="1" w:styleId="StopkaZnak">
    <w:name w:val="Stopka Znak"/>
    <w:uiPriority w:val="99"/>
    <w:rsid w:val="00E417D6"/>
    <w:rPr>
      <w:sz w:val="24"/>
      <w:szCs w:val="24"/>
      <w:lang w:eastAsia="zh-CN"/>
    </w:rPr>
  </w:style>
  <w:style w:type="numbering" w:customStyle="1" w:styleId="WWOutlineListStyle1">
    <w:name w:val="WW_OutlineListStyle_1"/>
    <w:basedOn w:val="Bezlisty"/>
    <w:rsid w:val="00E417D6"/>
    <w:pPr>
      <w:numPr>
        <w:numId w:val="2"/>
      </w:numPr>
    </w:pPr>
  </w:style>
  <w:style w:type="numbering" w:customStyle="1" w:styleId="WWOutlineListStyle">
    <w:name w:val="WW_OutlineListStyle"/>
    <w:basedOn w:val="Bezlisty"/>
    <w:rsid w:val="00E417D6"/>
    <w:pPr>
      <w:numPr>
        <w:numId w:val="3"/>
      </w:numPr>
    </w:pPr>
  </w:style>
  <w:style w:type="numbering" w:customStyle="1" w:styleId="WW8Num1">
    <w:name w:val="WW8Num1"/>
    <w:basedOn w:val="Bezlisty"/>
    <w:rsid w:val="00E417D6"/>
    <w:pPr>
      <w:numPr>
        <w:numId w:val="4"/>
      </w:numPr>
    </w:pPr>
  </w:style>
  <w:style w:type="numbering" w:customStyle="1" w:styleId="WW8Num2">
    <w:name w:val="WW8Num2"/>
    <w:basedOn w:val="Bezlisty"/>
    <w:rsid w:val="00E417D6"/>
    <w:pPr>
      <w:numPr>
        <w:numId w:val="5"/>
      </w:numPr>
    </w:pPr>
  </w:style>
  <w:style w:type="numbering" w:customStyle="1" w:styleId="WW8Num3">
    <w:name w:val="WW8Num3"/>
    <w:basedOn w:val="Bezlisty"/>
    <w:rsid w:val="00E417D6"/>
    <w:pPr>
      <w:numPr>
        <w:numId w:val="6"/>
      </w:numPr>
    </w:pPr>
  </w:style>
  <w:style w:type="numbering" w:customStyle="1" w:styleId="WW8Num4">
    <w:name w:val="WW8Num4"/>
    <w:basedOn w:val="Bezlisty"/>
    <w:rsid w:val="00E417D6"/>
    <w:pPr>
      <w:numPr>
        <w:numId w:val="7"/>
      </w:numPr>
    </w:pPr>
  </w:style>
  <w:style w:type="numbering" w:customStyle="1" w:styleId="WW8Num5">
    <w:name w:val="WW8Num5"/>
    <w:basedOn w:val="Bezlisty"/>
    <w:rsid w:val="00E417D6"/>
    <w:pPr>
      <w:numPr>
        <w:numId w:val="8"/>
      </w:numPr>
    </w:pPr>
  </w:style>
  <w:style w:type="numbering" w:customStyle="1" w:styleId="WW8Num6">
    <w:name w:val="WW8Num6"/>
    <w:basedOn w:val="Bezlisty"/>
    <w:rsid w:val="00E417D6"/>
    <w:pPr>
      <w:numPr>
        <w:numId w:val="9"/>
      </w:numPr>
    </w:pPr>
  </w:style>
  <w:style w:type="numbering" w:customStyle="1" w:styleId="WW8Num7">
    <w:name w:val="WW8Num7"/>
    <w:basedOn w:val="Bezlisty"/>
    <w:rsid w:val="00E417D6"/>
    <w:pPr>
      <w:numPr>
        <w:numId w:val="10"/>
      </w:numPr>
    </w:pPr>
  </w:style>
  <w:style w:type="numbering" w:customStyle="1" w:styleId="WW8Num8">
    <w:name w:val="WW8Num8"/>
    <w:basedOn w:val="Bezlisty"/>
    <w:rsid w:val="00E417D6"/>
    <w:pPr>
      <w:numPr>
        <w:numId w:val="11"/>
      </w:numPr>
    </w:pPr>
  </w:style>
  <w:style w:type="numbering" w:customStyle="1" w:styleId="WW8Num9">
    <w:name w:val="WW8Num9"/>
    <w:basedOn w:val="Bezlisty"/>
    <w:rsid w:val="00E417D6"/>
    <w:pPr>
      <w:numPr>
        <w:numId w:val="12"/>
      </w:numPr>
    </w:pPr>
  </w:style>
  <w:style w:type="numbering" w:customStyle="1" w:styleId="WW8Num10">
    <w:name w:val="WW8Num10"/>
    <w:basedOn w:val="Bezlisty"/>
    <w:rsid w:val="00E417D6"/>
    <w:pPr>
      <w:numPr>
        <w:numId w:val="13"/>
      </w:numPr>
    </w:pPr>
  </w:style>
  <w:style w:type="numbering" w:customStyle="1" w:styleId="WW8Num11">
    <w:name w:val="WW8Num11"/>
    <w:basedOn w:val="Bezlisty"/>
    <w:rsid w:val="00E417D6"/>
    <w:pPr>
      <w:numPr>
        <w:numId w:val="14"/>
      </w:numPr>
    </w:pPr>
  </w:style>
  <w:style w:type="numbering" w:customStyle="1" w:styleId="WW8Num12">
    <w:name w:val="WW8Num12"/>
    <w:basedOn w:val="Bezlisty"/>
    <w:rsid w:val="00E417D6"/>
    <w:pPr>
      <w:numPr>
        <w:numId w:val="15"/>
      </w:numPr>
    </w:pPr>
  </w:style>
</w:styles>
</file>

<file path=word/webSettings.xml><?xml version="1.0" encoding="utf-8"?>
<w:webSettings xmlns:r="http://schemas.openxmlformats.org/officeDocument/2006/relationships" xmlns:w="http://schemas.openxmlformats.org/wordprocessingml/2006/main">
  <w:divs>
    <w:div w:id="1211576191">
      <w:bodyDiv w:val="1"/>
      <w:marLeft w:val="0"/>
      <w:marRight w:val="0"/>
      <w:marTop w:val="0"/>
      <w:marBottom w:val="0"/>
      <w:divBdr>
        <w:top w:val="none" w:sz="0" w:space="0" w:color="auto"/>
        <w:left w:val="none" w:sz="0" w:space="0" w:color="auto"/>
        <w:bottom w:val="none" w:sz="0" w:space="0" w:color="auto"/>
        <w:right w:val="none" w:sz="0" w:space="0" w:color="auto"/>
      </w:divBdr>
      <w:divsChild>
        <w:div w:id="1690908551">
          <w:marLeft w:val="0"/>
          <w:marRight w:val="0"/>
          <w:marTop w:val="0"/>
          <w:marBottom w:val="0"/>
          <w:divBdr>
            <w:top w:val="none" w:sz="0" w:space="0" w:color="auto"/>
            <w:left w:val="none" w:sz="0" w:space="0" w:color="auto"/>
            <w:bottom w:val="none" w:sz="0" w:space="0" w:color="auto"/>
            <w:right w:val="none" w:sz="0" w:space="0" w:color="auto"/>
          </w:divBdr>
          <w:divsChild>
            <w:div w:id="541330879">
              <w:marLeft w:val="0"/>
              <w:marRight w:val="0"/>
              <w:marTop w:val="0"/>
              <w:marBottom w:val="0"/>
              <w:divBdr>
                <w:top w:val="none" w:sz="0" w:space="0" w:color="auto"/>
                <w:left w:val="none" w:sz="0" w:space="0" w:color="auto"/>
                <w:bottom w:val="none" w:sz="0" w:space="0" w:color="auto"/>
                <w:right w:val="none" w:sz="0" w:space="0" w:color="auto"/>
              </w:divBdr>
              <w:divsChild>
                <w:div w:id="823083799">
                  <w:marLeft w:val="0"/>
                  <w:marRight w:val="0"/>
                  <w:marTop w:val="0"/>
                  <w:marBottom w:val="0"/>
                  <w:divBdr>
                    <w:top w:val="none" w:sz="0" w:space="0" w:color="auto"/>
                    <w:left w:val="none" w:sz="0" w:space="0" w:color="auto"/>
                    <w:bottom w:val="none" w:sz="0" w:space="0" w:color="auto"/>
                    <w:right w:val="none" w:sz="0" w:space="0" w:color="auto"/>
                  </w:divBdr>
                </w:div>
                <w:div w:id="1811290204">
                  <w:marLeft w:val="0"/>
                  <w:marRight w:val="0"/>
                  <w:marTop w:val="0"/>
                  <w:marBottom w:val="0"/>
                  <w:divBdr>
                    <w:top w:val="none" w:sz="0" w:space="0" w:color="auto"/>
                    <w:left w:val="none" w:sz="0" w:space="0" w:color="auto"/>
                    <w:bottom w:val="none" w:sz="0" w:space="0" w:color="auto"/>
                    <w:right w:val="none" w:sz="0" w:space="0" w:color="auto"/>
                  </w:divBdr>
                </w:div>
                <w:div w:id="391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3287">
      <w:bodyDiv w:val="1"/>
      <w:marLeft w:val="0"/>
      <w:marRight w:val="0"/>
      <w:marTop w:val="0"/>
      <w:marBottom w:val="0"/>
      <w:divBdr>
        <w:top w:val="none" w:sz="0" w:space="0" w:color="auto"/>
        <w:left w:val="none" w:sz="0" w:space="0" w:color="auto"/>
        <w:bottom w:val="none" w:sz="0" w:space="0" w:color="auto"/>
        <w:right w:val="none" w:sz="0" w:space="0" w:color="auto"/>
      </w:divBdr>
      <w:divsChild>
        <w:div w:id="372777311">
          <w:marLeft w:val="0"/>
          <w:marRight w:val="0"/>
          <w:marTop w:val="0"/>
          <w:marBottom w:val="0"/>
          <w:divBdr>
            <w:top w:val="none" w:sz="0" w:space="0" w:color="auto"/>
            <w:left w:val="none" w:sz="0" w:space="0" w:color="auto"/>
            <w:bottom w:val="none" w:sz="0" w:space="0" w:color="auto"/>
            <w:right w:val="none" w:sz="0" w:space="0" w:color="auto"/>
          </w:divBdr>
        </w:div>
        <w:div w:id="243533670">
          <w:marLeft w:val="0"/>
          <w:marRight w:val="0"/>
          <w:marTop w:val="0"/>
          <w:marBottom w:val="0"/>
          <w:divBdr>
            <w:top w:val="none" w:sz="0" w:space="0" w:color="auto"/>
            <w:left w:val="none" w:sz="0" w:space="0" w:color="auto"/>
            <w:bottom w:val="none" w:sz="0" w:space="0" w:color="auto"/>
            <w:right w:val="none" w:sz="0" w:space="0" w:color="auto"/>
          </w:divBdr>
          <w:divsChild>
            <w:div w:id="969747147">
              <w:marLeft w:val="0"/>
              <w:marRight w:val="0"/>
              <w:marTop w:val="0"/>
              <w:marBottom w:val="0"/>
              <w:divBdr>
                <w:top w:val="none" w:sz="0" w:space="0" w:color="auto"/>
                <w:left w:val="none" w:sz="0" w:space="0" w:color="auto"/>
                <w:bottom w:val="none" w:sz="0" w:space="0" w:color="auto"/>
                <w:right w:val="none" w:sz="0" w:space="0" w:color="auto"/>
              </w:divBdr>
            </w:div>
            <w:div w:id="1256284020">
              <w:marLeft w:val="0"/>
              <w:marRight w:val="0"/>
              <w:marTop w:val="0"/>
              <w:marBottom w:val="0"/>
              <w:divBdr>
                <w:top w:val="none" w:sz="0" w:space="0" w:color="auto"/>
                <w:left w:val="none" w:sz="0" w:space="0" w:color="auto"/>
                <w:bottom w:val="none" w:sz="0" w:space="0" w:color="auto"/>
                <w:right w:val="none" w:sz="0" w:space="0" w:color="auto"/>
              </w:divBdr>
            </w:div>
            <w:div w:id="758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Arkusz_programu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Arkusz_programu_Microsoft_Office_Excel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Arkusz_programu_Microsoft_Office_Excel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Arkusz_programu_Microsoft_Office_Excel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Arkusz_programu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lang val="pl-PL"/>
  <c:chart>
    <c:autoTitleDeleted val="1"/>
    <c:view3D>
      <c:hPercent val="37"/>
      <c:depthPercent val="100"/>
      <c:rAngAx val="1"/>
    </c:view3D>
    <c:floor>
      <c:spPr>
        <a:solidFill>
          <a:srgbClr val="FFFFCC"/>
        </a:solidFill>
        <a:ln w="3175">
          <a:solidFill>
            <a:srgbClr val="000000"/>
          </a:solidFill>
          <a:prstDash val="solid"/>
        </a:ln>
      </c:spPr>
    </c:floor>
    <c:sideWall>
      <c:spPr>
        <a:solidFill>
          <a:srgbClr val="FFFFCC"/>
        </a:solidFill>
        <a:ln w="12700">
          <a:solidFill>
            <a:srgbClr val="808080"/>
          </a:solidFill>
          <a:prstDash val="solid"/>
        </a:ln>
      </c:spPr>
    </c:sideWall>
    <c:backWall>
      <c:spPr>
        <a:solidFill>
          <a:srgbClr val="FFFFCC"/>
        </a:solidFill>
        <a:ln w="12700">
          <a:solidFill>
            <a:srgbClr val="808080"/>
          </a:solidFill>
          <a:prstDash val="solid"/>
        </a:ln>
      </c:spPr>
    </c:backWall>
    <c:plotArea>
      <c:layout>
        <c:manualLayout>
          <c:layoutTarget val="inner"/>
          <c:xMode val="edge"/>
          <c:yMode val="edge"/>
          <c:x val="5.8823529411764705E-2"/>
          <c:y val="3.9473684210526321E-2"/>
          <c:w val="0.84101748807631149"/>
          <c:h val="0.80263157894736847"/>
        </c:manualLayout>
      </c:layout>
      <c:bar3DChart>
        <c:barDir val="col"/>
        <c:grouping val="clustered"/>
        <c:ser>
          <c:idx val="7"/>
          <c:order val="0"/>
          <c:tx>
            <c:strRef>
              <c:f>Sheet1!$A$9</c:f>
              <c:strCache>
                <c:ptCount val="1"/>
                <c:pt idx="0">
                  <c:v>2015</c:v>
                </c:pt>
              </c:strCache>
            </c:strRef>
          </c:tx>
          <c:spPr>
            <a:solidFill>
              <a:srgbClr val="00FFFF"/>
            </a:solidFill>
            <a:ln w="12777">
              <a:solidFill>
                <a:srgbClr val="000000"/>
              </a:solidFill>
              <a:prstDash val="solid"/>
            </a:ln>
          </c:spPr>
          <c:dLbls>
            <c:spPr>
              <a:noFill/>
              <a:ln w="25554">
                <a:noFill/>
              </a:ln>
            </c:spPr>
            <c:txPr>
              <a:bodyPr wrap="square" lIns="38100" tIns="19050" rIns="38100" bIns="19050" anchor="ctr">
                <a:spAutoFit/>
              </a:bodyPr>
              <a:lstStyle/>
              <a:p>
                <a:pPr>
                  <a:defRPr sz="1534" b="1" i="0" u="none" strike="noStrike" baseline="0">
                    <a:solidFill>
                      <a:srgbClr val="000000"/>
                    </a:solidFill>
                    <a:latin typeface="Arial CE"/>
                    <a:ea typeface="Arial CE"/>
                    <a:cs typeface="Arial CE"/>
                  </a:defRPr>
                </a:pPr>
                <a:endParaRPr lang="pl-PL"/>
              </a:p>
            </c:txPr>
            <c:showVal val="1"/>
            <c:extLst xmlns:c16r2="http://schemas.microsoft.com/office/drawing/2015/06/chart">
              <c:ext xmlns:c15="http://schemas.microsoft.com/office/drawing/2012/chart" uri="{CE6537A1-D6FC-4f65-9D91-7224C49458BB}">
                <c15:layout/>
                <c15:showLeaderLines val="0"/>
              </c:ext>
            </c:extLst>
          </c:dLbls>
          <c:cat>
            <c:strRef>
              <c:f>Sheet1!$B$1:$B$1</c:f>
              <c:strCache>
                <c:ptCount val="1"/>
                <c:pt idx="0">
                  <c:v>liczba wszczętych spraw o p-stwa narkotykowe</c:v>
                </c:pt>
              </c:strCache>
            </c:strRef>
          </c:cat>
          <c:val>
            <c:numRef>
              <c:f>Sheet1!$B$9:$B$9</c:f>
              <c:numCache>
                <c:formatCode>General</c:formatCode>
                <c:ptCount val="1"/>
                <c:pt idx="0">
                  <c:v>108</c:v>
                </c:pt>
              </c:numCache>
            </c:numRef>
          </c:val>
          <c:extLst xmlns:c16r2="http://schemas.microsoft.com/office/drawing/2015/06/chart">
            <c:ext xmlns:c16="http://schemas.microsoft.com/office/drawing/2014/chart" uri="{C3380CC4-5D6E-409C-BE32-E72D297353CC}">
              <c16:uniqueId val="{00000000-0C13-4FB3-AF39-9F342FB90FEE}"/>
            </c:ext>
          </c:extLst>
        </c:ser>
        <c:ser>
          <c:idx val="8"/>
          <c:order val="1"/>
          <c:tx>
            <c:strRef>
              <c:f>Sheet1!$A$10</c:f>
              <c:strCache>
                <c:ptCount val="1"/>
                <c:pt idx="0">
                  <c:v>2016</c:v>
                </c:pt>
              </c:strCache>
            </c:strRef>
          </c:tx>
          <c:spPr>
            <a:solidFill>
              <a:srgbClr val="008000"/>
            </a:solidFill>
            <a:ln w="12777">
              <a:solidFill>
                <a:srgbClr val="000000"/>
              </a:solidFill>
              <a:prstDash val="solid"/>
            </a:ln>
          </c:spPr>
          <c:dLbls>
            <c:dLbl>
              <c:idx val="0"/>
              <c:layout>
                <c:manualLayout>
                  <c:x val="2.8013906405732154E-2"/>
                  <c:y val="-0.11425202080662435"/>
                </c:manualLayout>
              </c:layout>
              <c:spPr>
                <a:noFill/>
                <a:ln w="25554">
                  <a:noFill/>
                </a:ln>
              </c:spPr>
              <c:txPr>
                <a:bodyPr/>
                <a:lstStyle/>
                <a:p>
                  <a:pPr>
                    <a:defRPr sz="1534" b="1" i="0" u="none" strike="noStrike" baseline="0">
                      <a:solidFill>
                        <a:srgbClr val="000000"/>
                      </a:solidFill>
                      <a:latin typeface="Arial CE"/>
                      <a:ea typeface="Arial CE"/>
                      <a:cs typeface="Arial CE"/>
                    </a:defRPr>
                  </a:pPr>
                  <a:endParaRPr lang="pl-PL"/>
                </a:p>
              </c:txP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0C13-4FB3-AF39-9F342FB90FEE}"/>
                </c:ext>
              </c:extLst>
            </c:dLbl>
            <c:spPr>
              <a:noFill/>
              <a:ln w="25554">
                <a:noFill/>
              </a:ln>
            </c:spPr>
            <c:txPr>
              <a:bodyPr wrap="square" lIns="38100" tIns="19050" rIns="38100" bIns="19050" anchor="ctr">
                <a:spAutoFit/>
              </a:bodyPr>
              <a:lstStyle/>
              <a:p>
                <a:pPr>
                  <a:defRPr sz="1534" b="1" i="0" u="none" strike="noStrike" baseline="0">
                    <a:solidFill>
                      <a:srgbClr val="000000"/>
                    </a:solidFill>
                    <a:latin typeface="Arial CE"/>
                    <a:ea typeface="Arial CE"/>
                    <a:cs typeface="Arial CE"/>
                  </a:defRPr>
                </a:pPr>
                <a:endParaRPr lang="pl-PL"/>
              </a:p>
            </c:txPr>
            <c:showVal val="1"/>
            <c:extLst xmlns:c16r2="http://schemas.microsoft.com/office/drawing/2015/06/chart">
              <c:ext xmlns:c15="http://schemas.microsoft.com/office/drawing/2012/chart" uri="{CE6537A1-D6FC-4f65-9D91-7224C49458BB}">
                <c15:showLeaderLines val="0"/>
              </c:ext>
            </c:extLst>
          </c:dLbls>
          <c:cat>
            <c:strRef>
              <c:f>Sheet1!$B$1:$B$1</c:f>
              <c:strCache>
                <c:ptCount val="1"/>
                <c:pt idx="0">
                  <c:v>liczba wszczętych spraw o p-stwa narkotykowe</c:v>
                </c:pt>
              </c:strCache>
            </c:strRef>
          </c:cat>
          <c:val>
            <c:numRef>
              <c:f>Sheet1!$B$10:$B$10</c:f>
              <c:numCache>
                <c:formatCode>General</c:formatCode>
                <c:ptCount val="1"/>
                <c:pt idx="0">
                  <c:v>102</c:v>
                </c:pt>
              </c:numCache>
            </c:numRef>
          </c:val>
          <c:extLst xmlns:c16r2="http://schemas.microsoft.com/office/drawing/2015/06/chart">
            <c:ext xmlns:c16="http://schemas.microsoft.com/office/drawing/2014/chart" uri="{C3380CC4-5D6E-409C-BE32-E72D297353CC}">
              <c16:uniqueId val="{00000002-0C13-4FB3-AF39-9F342FB90FEE}"/>
            </c:ext>
          </c:extLst>
        </c:ser>
        <c:ser>
          <c:idx val="9"/>
          <c:order val="2"/>
          <c:tx>
            <c:strRef>
              <c:f>Sheet1!$A$11</c:f>
              <c:strCache>
                <c:ptCount val="1"/>
                <c:pt idx="0">
                  <c:v>2017</c:v>
                </c:pt>
              </c:strCache>
            </c:strRef>
          </c:tx>
          <c:spPr>
            <a:solidFill>
              <a:srgbClr val="FF00FF"/>
            </a:solidFill>
            <a:ln w="12777">
              <a:solidFill>
                <a:srgbClr val="000000"/>
              </a:solidFill>
              <a:prstDash val="solid"/>
            </a:ln>
          </c:spPr>
          <c:dLbls>
            <c:dLbl>
              <c:idx val="0"/>
              <c:layout>
                <c:manualLayout>
                  <c:x val="2.7841250598885765E-2"/>
                  <c:y val="-0.10293328853761996"/>
                </c:manualLayout>
              </c:layout>
              <c:spPr>
                <a:noFill/>
                <a:ln w="25554">
                  <a:noFill/>
                </a:ln>
              </c:spPr>
              <c:txPr>
                <a:bodyPr/>
                <a:lstStyle/>
                <a:p>
                  <a:pPr>
                    <a:defRPr sz="1484" b="1" i="0" u="none" strike="noStrike" baseline="0">
                      <a:solidFill>
                        <a:srgbClr val="000000"/>
                      </a:solidFill>
                      <a:latin typeface="Arial CE"/>
                      <a:ea typeface="Arial CE"/>
                      <a:cs typeface="Arial CE"/>
                    </a:defRPr>
                  </a:pPr>
                  <a:endParaRPr lang="pl-PL"/>
                </a:p>
              </c:txP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0C13-4FB3-AF39-9F342FB90FEE}"/>
                </c:ext>
              </c:extLst>
            </c:dLbl>
            <c:delete val="1"/>
            <c:spPr>
              <a:noFill/>
              <a:ln>
                <a:noFill/>
              </a:ln>
              <a:effectLst/>
            </c:spPr>
            <c:extLst xmlns:c16r2="http://schemas.microsoft.com/office/drawing/2015/06/chart">
              <c:ext xmlns:c15="http://schemas.microsoft.com/office/drawing/2012/chart" uri="{CE6537A1-D6FC-4f65-9D91-7224C49458BB}">
                <c15:showLeaderLines val="0"/>
              </c:ext>
            </c:extLst>
          </c:dLbls>
          <c:cat>
            <c:strRef>
              <c:f>Sheet1!$B$1:$B$1</c:f>
              <c:strCache>
                <c:ptCount val="1"/>
                <c:pt idx="0">
                  <c:v>liczba wszczętych spraw o p-stwa narkotykowe</c:v>
                </c:pt>
              </c:strCache>
            </c:strRef>
          </c:cat>
          <c:val>
            <c:numRef>
              <c:f>Sheet1!$B$11:$B$11</c:f>
              <c:numCache>
                <c:formatCode>General</c:formatCode>
                <c:ptCount val="1"/>
                <c:pt idx="0">
                  <c:v>124</c:v>
                </c:pt>
              </c:numCache>
            </c:numRef>
          </c:val>
          <c:extLst xmlns:c16r2="http://schemas.microsoft.com/office/drawing/2015/06/chart">
            <c:ext xmlns:c16="http://schemas.microsoft.com/office/drawing/2014/chart" uri="{C3380CC4-5D6E-409C-BE32-E72D297353CC}">
              <c16:uniqueId val="{00000004-0C13-4FB3-AF39-9F342FB90FEE}"/>
            </c:ext>
          </c:extLst>
        </c:ser>
        <c:ser>
          <c:idx val="10"/>
          <c:order val="3"/>
          <c:tx>
            <c:strRef>
              <c:f>Sheet1!$A$12</c:f>
              <c:strCache>
                <c:ptCount val="1"/>
                <c:pt idx="0">
                  <c:v>2018</c:v>
                </c:pt>
              </c:strCache>
            </c:strRef>
          </c:tx>
          <c:spPr>
            <a:solidFill>
              <a:srgbClr val="FFFF00"/>
            </a:solidFill>
            <a:ln w="12777">
              <a:solidFill>
                <a:srgbClr val="000000"/>
              </a:solidFill>
              <a:prstDash val="solid"/>
            </a:ln>
          </c:spPr>
          <c:dLbls>
            <c:dLbl>
              <c:idx val="0"/>
              <c:layout>
                <c:manualLayout>
                  <c:x val="3.1092381245962697E-2"/>
                  <c:y val="-0.10688550264882346"/>
                </c:manualLayout>
              </c:layout>
              <c:spPr>
                <a:noFill/>
                <a:ln w="25554">
                  <a:noFill/>
                </a:ln>
              </c:spPr>
              <c:txPr>
                <a:bodyPr/>
                <a:lstStyle/>
                <a:p>
                  <a:pPr>
                    <a:defRPr sz="1484" b="1" i="0" u="none" strike="noStrike" baseline="0">
                      <a:solidFill>
                        <a:srgbClr val="000000"/>
                      </a:solidFill>
                      <a:latin typeface="Arial CE"/>
                      <a:ea typeface="Arial CE"/>
                      <a:cs typeface="Arial CE"/>
                    </a:defRPr>
                  </a:pPr>
                  <a:endParaRPr lang="pl-PL"/>
                </a:p>
              </c:txP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0C13-4FB3-AF39-9F342FB90FEE}"/>
                </c:ext>
              </c:extLst>
            </c:dLbl>
            <c:delete val="1"/>
            <c:spPr>
              <a:noFill/>
              <a:ln>
                <a:noFill/>
              </a:ln>
              <a:effectLst/>
            </c:spPr>
            <c:extLst xmlns:c16r2="http://schemas.microsoft.com/office/drawing/2015/06/chart">
              <c:ext xmlns:c15="http://schemas.microsoft.com/office/drawing/2012/chart" uri="{CE6537A1-D6FC-4f65-9D91-7224C49458BB}">
                <c15:showLeaderLines val="0"/>
              </c:ext>
            </c:extLst>
          </c:dLbls>
          <c:cat>
            <c:strRef>
              <c:f>Sheet1!$B$1:$B$1</c:f>
              <c:strCache>
                <c:ptCount val="1"/>
                <c:pt idx="0">
                  <c:v>liczba wszczętych spraw o p-stwa narkotykowe</c:v>
                </c:pt>
              </c:strCache>
            </c:strRef>
          </c:cat>
          <c:val>
            <c:numRef>
              <c:f>Sheet1!$B$12:$B$12</c:f>
              <c:numCache>
                <c:formatCode>General</c:formatCode>
                <c:ptCount val="1"/>
                <c:pt idx="0">
                  <c:v>72</c:v>
                </c:pt>
              </c:numCache>
            </c:numRef>
          </c:val>
          <c:extLst xmlns:c16r2="http://schemas.microsoft.com/office/drawing/2015/06/chart">
            <c:ext xmlns:c16="http://schemas.microsoft.com/office/drawing/2014/chart" uri="{C3380CC4-5D6E-409C-BE32-E72D297353CC}">
              <c16:uniqueId val="{00000006-0C13-4FB3-AF39-9F342FB90FEE}"/>
            </c:ext>
          </c:extLst>
        </c:ser>
        <c:ser>
          <c:idx val="11"/>
          <c:order val="4"/>
          <c:tx>
            <c:strRef>
              <c:f>Sheet1!$A$13</c:f>
              <c:strCache>
                <c:ptCount val="1"/>
                <c:pt idx="0">
                  <c:v>2019</c:v>
                </c:pt>
              </c:strCache>
            </c:strRef>
          </c:tx>
          <c:spPr>
            <a:solidFill>
              <a:srgbClr val="00FFFF"/>
            </a:solidFill>
            <a:ln w="12777">
              <a:solidFill>
                <a:srgbClr val="000000"/>
              </a:solidFill>
              <a:prstDash val="solid"/>
            </a:ln>
          </c:spPr>
          <c:cat>
            <c:strRef>
              <c:f>Sheet1!$B$1:$B$1</c:f>
              <c:strCache>
                <c:ptCount val="1"/>
                <c:pt idx="0">
                  <c:v>liczba wszczętych spraw o p-stwa narkotykowe</c:v>
                </c:pt>
              </c:strCache>
            </c:strRef>
          </c:cat>
          <c:val>
            <c:numRef>
              <c:f>Sheet1!$B$13:$B$13</c:f>
              <c:numCache>
                <c:formatCode>General</c:formatCode>
                <c:ptCount val="1"/>
                <c:pt idx="0">
                  <c:v>72</c:v>
                </c:pt>
              </c:numCache>
            </c:numRef>
          </c:val>
          <c:extLst xmlns:c16r2="http://schemas.microsoft.com/office/drawing/2015/06/chart">
            <c:ext xmlns:c16="http://schemas.microsoft.com/office/drawing/2014/chart" uri="{C3380CC4-5D6E-409C-BE32-E72D297353CC}">
              <c16:uniqueId val="{00000007-0C13-4FB3-AF39-9F342FB90FEE}"/>
            </c:ext>
          </c:extLst>
        </c:ser>
        <c:dLbls/>
        <c:gapWidth val="60"/>
        <c:gapDepth val="20"/>
        <c:shape val="box"/>
        <c:axId val="144841728"/>
        <c:axId val="61862656"/>
        <c:axId val="0"/>
      </c:bar3DChart>
      <c:catAx>
        <c:axId val="144841728"/>
        <c:scaling>
          <c:orientation val="minMax"/>
        </c:scaling>
        <c:axPos val="b"/>
        <c:numFmt formatCode="General" sourceLinked="1"/>
        <c:tickLblPos val="low"/>
        <c:spPr>
          <a:ln w="3194">
            <a:solidFill>
              <a:srgbClr val="000000"/>
            </a:solidFill>
            <a:prstDash val="solid"/>
          </a:ln>
        </c:spPr>
        <c:txPr>
          <a:bodyPr rot="0" vert="horz"/>
          <a:lstStyle/>
          <a:p>
            <a:pPr>
              <a:defRPr sz="1006" b="1" i="0" u="none" strike="noStrike" baseline="0">
                <a:solidFill>
                  <a:srgbClr val="000000"/>
                </a:solidFill>
                <a:latin typeface="Arial CE"/>
                <a:ea typeface="Arial CE"/>
                <a:cs typeface="Arial CE"/>
              </a:defRPr>
            </a:pPr>
            <a:endParaRPr lang="pl-PL"/>
          </a:p>
        </c:txPr>
        <c:crossAx val="61862656"/>
        <c:crossesAt val="0"/>
        <c:auto val="1"/>
        <c:lblAlgn val="ctr"/>
        <c:lblOffset val="100"/>
        <c:tickLblSkip val="1"/>
        <c:tickMarkSkip val="1"/>
      </c:catAx>
      <c:valAx>
        <c:axId val="61862656"/>
        <c:scaling>
          <c:orientation val="minMax"/>
          <c:max val="170"/>
          <c:min val="50"/>
        </c:scaling>
        <c:axPos val="l"/>
        <c:majorGridlines>
          <c:spPr>
            <a:ln w="3194">
              <a:solidFill>
                <a:srgbClr val="000000"/>
              </a:solidFill>
              <a:prstDash val="solid"/>
            </a:ln>
          </c:spPr>
        </c:majorGridlines>
        <c:numFmt formatCode="General" sourceLinked="1"/>
        <c:tickLblPos val="nextTo"/>
        <c:spPr>
          <a:ln w="3194">
            <a:solidFill>
              <a:srgbClr val="000000"/>
            </a:solidFill>
            <a:prstDash val="solid"/>
          </a:ln>
        </c:spPr>
        <c:txPr>
          <a:bodyPr rot="0" vert="horz"/>
          <a:lstStyle/>
          <a:p>
            <a:pPr>
              <a:defRPr sz="1006" b="1" i="0" u="none" strike="noStrike" baseline="0">
                <a:solidFill>
                  <a:srgbClr val="000000"/>
                </a:solidFill>
                <a:latin typeface="Arial CE"/>
                <a:ea typeface="Arial CE"/>
                <a:cs typeface="Arial CE"/>
              </a:defRPr>
            </a:pPr>
            <a:endParaRPr lang="pl-PL"/>
          </a:p>
        </c:txPr>
        <c:crossAx val="144841728"/>
        <c:crosses val="autoZero"/>
        <c:crossBetween val="between"/>
        <c:majorUnit val="50"/>
        <c:minorUnit val="10"/>
      </c:valAx>
      <c:spPr>
        <a:noFill/>
        <a:ln w="25554">
          <a:noFill/>
        </a:ln>
      </c:spPr>
    </c:plotArea>
    <c:legend>
      <c:legendPos val="r"/>
      <c:layout>
        <c:manualLayout>
          <c:xMode val="edge"/>
          <c:yMode val="edge"/>
          <c:x val="0.91732909379968219"/>
          <c:y val="0.26754385964912275"/>
          <c:w val="7.6311605723370424E-2"/>
          <c:h val="0.46491228070175444"/>
        </c:manualLayout>
      </c:layout>
      <c:spPr>
        <a:noFill/>
        <a:ln w="3194">
          <a:solidFill>
            <a:srgbClr val="000000"/>
          </a:solidFill>
          <a:prstDash val="solid"/>
        </a:ln>
      </c:spPr>
      <c:txPr>
        <a:bodyPr/>
        <a:lstStyle/>
        <a:p>
          <a:pPr>
            <a:defRPr sz="926" b="1" i="0" u="none" strike="noStrike" baseline="0">
              <a:solidFill>
                <a:srgbClr val="000000"/>
              </a:solidFill>
              <a:latin typeface="Arial CE"/>
              <a:ea typeface="Arial CE"/>
              <a:cs typeface="Arial CE"/>
            </a:defRPr>
          </a:pPr>
          <a:endParaRPr lang="pl-PL"/>
        </a:p>
      </c:txPr>
    </c:legend>
    <c:plotVisOnly val="1"/>
    <c:dispBlanksAs val="gap"/>
  </c:chart>
  <c:spPr>
    <a:noFill/>
    <a:ln>
      <a:noFill/>
    </a:ln>
  </c:spPr>
  <c:txPr>
    <a:bodyPr/>
    <a:lstStyle/>
    <a:p>
      <a:pPr>
        <a:defRPr sz="1006" b="1" i="0" u="none" strike="noStrike" baseline="0">
          <a:solidFill>
            <a:srgbClr val="000000"/>
          </a:solidFill>
          <a:latin typeface="Arial CE"/>
          <a:ea typeface="Arial CE"/>
          <a:cs typeface="Arial CE"/>
        </a:defRPr>
      </a:pPr>
      <a:endParaRPr lang="pl-PL"/>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pl-PL"/>
  <c:chart>
    <c:autoTitleDeleted val="1"/>
    <c:view3D>
      <c:rotX val="14"/>
      <c:hPercent val="40"/>
      <c:rotY val="33"/>
      <c:depthPercent val="100"/>
      <c:rAngAx val="1"/>
    </c:view3D>
    <c:floor>
      <c:spPr>
        <a:solidFill>
          <a:srgbClr val="FFFFCC"/>
        </a:solidFill>
        <a:ln w="3175">
          <a:solidFill>
            <a:srgbClr val="000000"/>
          </a:solidFill>
          <a:prstDash val="solid"/>
        </a:ln>
      </c:spPr>
    </c:floor>
    <c:sideWall>
      <c:spPr>
        <a:solidFill>
          <a:srgbClr val="FFFFCC"/>
        </a:solidFill>
        <a:ln w="12700">
          <a:solidFill>
            <a:srgbClr val="808080"/>
          </a:solidFill>
          <a:prstDash val="solid"/>
        </a:ln>
      </c:spPr>
    </c:sideWall>
    <c:backWall>
      <c:spPr>
        <a:solidFill>
          <a:srgbClr val="FFFFCC"/>
        </a:solidFill>
        <a:ln w="12700">
          <a:solidFill>
            <a:srgbClr val="808080"/>
          </a:solidFill>
          <a:prstDash val="solid"/>
        </a:ln>
      </c:spPr>
    </c:backWall>
    <c:plotArea>
      <c:layout>
        <c:manualLayout>
          <c:layoutTarget val="inner"/>
          <c:xMode val="edge"/>
          <c:yMode val="edge"/>
          <c:x val="6.3795853269537475E-2"/>
          <c:y val="3.7500000000000006E-2"/>
          <c:w val="0.82615629984051042"/>
          <c:h val="0.87083333333333346"/>
        </c:manualLayout>
      </c:layout>
      <c:bar3DChart>
        <c:barDir val="col"/>
        <c:grouping val="clustered"/>
        <c:ser>
          <c:idx val="7"/>
          <c:order val="0"/>
          <c:tx>
            <c:strRef>
              <c:f>Sheet1!$A$9</c:f>
              <c:strCache>
                <c:ptCount val="1"/>
                <c:pt idx="0">
                  <c:v>2015</c:v>
                </c:pt>
              </c:strCache>
            </c:strRef>
          </c:tx>
          <c:spPr>
            <a:solidFill>
              <a:srgbClr val="CCCCFF"/>
            </a:solidFill>
            <a:ln w="12767">
              <a:solidFill>
                <a:srgbClr val="000000"/>
              </a:solidFill>
              <a:prstDash val="solid"/>
            </a:ln>
          </c:spPr>
          <c:cat>
            <c:numRef>
              <c:f>Sheet1!$B$1:$B$1</c:f>
              <c:numCache>
                <c:formatCode>General</c:formatCode>
                <c:ptCount val="1"/>
              </c:numCache>
            </c:numRef>
          </c:cat>
          <c:val>
            <c:numRef>
              <c:f>Sheet1!$B$9:$B$9</c:f>
              <c:numCache>
                <c:formatCode>General</c:formatCode>
                <c:ptCount val="1"/>
                <c:pt idx="0">
                  <c:v>131</c:v>
                </c:pt>
              </c:numCache>
            </c:numRef>
          </c:val>
          <c:extLst xmlns:c16r2="http://schemas.microsoft.com/office/drawing/2015/06/chart">
            <c:ext xmlns:c16="http://schemas.microsoft.com/office/drawing/2014/chart" uri="{C3380CC4-5D6E-409C-BE32-E72D297353CC}">
              <c16:uniqueId val="{00000000-D30D-4D35-865C-B0B3728955E2}"/>
            </c:ext>
          </c:extLst>
        </c:ser>
        <c:ser>
          <c:idx val="8"/>
          <c:order val="1"/>
          <c:tx>
            <c:strRef>
              <c:f>Sheet1!$A$10</c:f>
              <c:strCache>
                <c:ptCount val="1"/>
                <c:pt idx="0">
                  <c:v>2016</c:v>
                </c:pt>
              </c:strCache>
            </c:strRef>
          </c:tx>
          <c:spPr>
            <a:solidFill>
              <a:srgbClr val="008000"/>
            </a:solidFill>
            <a:ln w="12767">
              <a:solidFill>
                <a:srgbClr val="000000"/>
              </a:solidFill>
              <a:prstDash val="solid"/>
            </a:ln>
          </c:spPr>
          <c:dLbls>
            <c:dLbl>
              <c:idx val="0"/>
              <c:layout>
                <c:manualLayout>
                  <c:x val="4.0924837674735204E-2"/>
                  <c:y val="-0.10955819183079567"/>
                </c:manualLayout>
              </c:layout>
              <c:spPr>
                <a:noFill/>
                <a:ln w="25535">
                  <a:noFill/>
                </a:ln>
              </c:spPr>
              <c:txPr>
                <a:bodyPr/>
                <a:lstStyle/>
                <a:p>
                  <a:pPr>
                    <a:defRPr sz="1608" b="1" i="0" u="none" strike="noStrike" baseline="0">
                      <a:solidFill>
                        <a:srgbClr val="000000"/>
                      </a:solidFill>
                      <a:latin typeface="Arial CE"/>
                      <a:ea typeface="Arial CE"/>
                      <a:cs typeface="Arial CE"/>
                    </a:defRPr>
                  </a:pPr>
                  <a:endParaRPr lang="pl-PL"/>
                </a:p>
              </c:txP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D30D-4D35-865C-B0B3728955E2}"/>
                </c:ext>
              </c:extLst>
            </c:dLbl>
            <c:spPr>
              <a:noFill/>
              <a:ln w="25535">
                <a:noFill/>
              </a:ln>
            </c:spPr>
            <c:txPr>
              <a:bodyPr wrap="square" lIns="38100" tIns="19050" rIns="38100" bIns="19050" anchor="ctr">
                <a:spAutoFit/>
              </a:bodyPr>
              <a:lstStyle/>
              <a:p>
                <a:pPr>
                  <a:defRPr sz="1608" b="1" i="0" u="none" strike="noStrike" baseline="0">
                    <a:solidFill>
                      <a:srgbClr val="000000"/>
                    </a:solidFill>
                    <a:latin typeface="Arial CE"/>
                    <a:ea typeface="Arial CE"/>
                    <a:cs typeface="Arial CE"/>
                  </a:defRPr>
                </a:pPr>
                <a:endParaRPr lang="pl-PL"/>
              </a:p>
            </c:txPr>
            <c:showVal val="1"/>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Sheet1!$B$10:$B$10</c:f>
              <c:numCache>
                <c:formatCode>General</c:formatCode>
                <c:ptCount val="1"/>
                <c:pt idx="0">
                  <c:v>108</c:v>
                </c:pt>
              </c:numCache>
            </c:numRef>
          </c:val>
          <c:extLst xmlns:c16r2="http://schemas.microsoft.com/office/drawing/2015/06/chart">
            <c:ext xmlns:c16="http://schemas.microsoft.com/office/drawing/2014/chart" uri="{C3380CC4-5D6E-409C-BE32-E72D297353CC}">
              <c16:uniqueId val="{00000002-D30D-4D35-865C-B0B3728955E2}"/>
            </c:ext>
          </c:extLst>
        </c:ser>
        <c:ser>
          <c:idx val="9"/>
          <c:order val="2"/>
          <c:tx>
            <c:strRef>
              <c:f>Sheet1!$A$11</c:f>
              <c:strCache>
                <c:ptCount val="1"/>
                <c:pt idx="0">
                  <c:v>2017</c:v>
                </c:pt>
              </c:strCache>
            </c:strRef>
          </c:tx>
          <c:spPr>
            <a:solidFill>
              <a:srgbClr val="FF00FF"/>
            </a:solidFill>
            <a:ln w="12767">
              <a:solidFill>
                <a:srgbClr val="000000"/>
              </a:solidFill>
              <a:prstDash val="solid"/>
            </a:ln>
          </c:spPr>
          <c:dLbls>
            <c:dLbl>
              <c:idx val="0"/>
              <c:layout>
                <c:manualLayout>
                  <c:x val="4.2864193096813899E-2"/>
                  <c:y val="-9.7925203812388173E-2"/>
                </c:manualLayout>
              </c:layout>
              <c:spPr>
                <a:noFill/>
                <a:ln w="25535">
                  <a:noFill/>
                </a:ln>
              </c:spPr>
              <c:txPr>
                <a:bodyPr/>
                <a:lstStyle/>
                <a:p>
                  <a:pPr>
                    <a:defRPr sz="1558" b="1" i="0" u="none" strike="noStrike" baseline="0">
                      <a:solidFill>
                        <a:srgbClr val="000000"/>
                      </a:solidFill>
                      <a:latin typeface="Arial CE"/>
                      <a:ea typeface="Arial CE"/>
                      <a:cs typeface="Arial CE"/>
                    </a:defRPr>
                  </a:pPr>
                  <a:endParaRPr lang="pl-PL"/>
                </a:p>
              </c:txP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D30D-4D35-865C-B0B3728955E2}"/>
                </c:ext>
              </c:extLst>
            </c:dLbl>
            <c:delete val="1"/>
            <c:spPr>
              <a:noFill/>
              <a:ln>
                <a:noFill/>
              </a:ln>
              <a:effectLst/>
            </c:spPr>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Sheet1!$B$11:$B$11</c:f>
              <c:numCache>
                <c:formatCode>General</c:formatCode>
                <c:ptCount val="1"/>
                <c:pt idx="0">
                  <c:v>96</c:v>
                </c:pt>
              </c:numCache>
            </c:numRef>
          </c:val>
          <c:extLst xmlns:c16r2="http://schemas.microsoft.com/office/drawing/2015/06/chart">
            <c:ext xmlns:c16="http://schemas.microsoft.com/office/drawing/2014/chart" uri="{C3380CC4-5D6E-409C-BE32-E72D297353CC}">
              <c16:uniqueId val="{00000004-D30D-4D35-865C-B0B3728955E2}"/>
            </c:ext>
          </c:extLst>
        </c:ser>
        <c:ser>
          <c:idx val="10"/>
          <c:order val="3"/>
          <c:tx>
            <c:strRef>
              <c:f>Sheet1!$A$12</c:f>
              <c:strCache>
                <c:ptCount val="1"/>
                <c:pt idx="0">
                  <c:v>2018</c:v>
                </c:pt>
              </c:strCache>
            </c:strRef>
          </c:tx>
          <c:spPr>
            <a:solidFill>
              <a:srgbClr val="FFFF00"/>
            </a:solidFill>
            <a:ln w="12767">
              <a:solidFill>
                <a:srgbClr val="000000"/>
              </a:solidFill>
              <a:prstDash val="solid"/>
            </a:ln>
          </c:spPr>
          <c:dLbls>
            <c:dLbl>
              <c:idx val="0"/>
              <c:layout>
                <c:manualLayout>
                  <c:x val="4.828073171808589E-2"/>
                  <c:y val="-0.10189218307260672"/>
                </c:manualLayout>
              </c:layout>
              <c:spPr>
                <a:noFill/>
                <a:ln w="25535">
                  <a:noFill/>
                </a:ln>
              </c:spPr>
              <c:txPr>
                <a:bodyPr/>
                <a:lstStyle/>
                <a:p>
                  <a:pPr>
                    <a:defRPr sz="1558" b="1" i="0" u="none" strike="noStrike" baseline="0">
                      <a:solidFill>
                        <a:srgbClr val="000000"/>
                      </a:solidFill>
                      <a:latin typeface="Arial CE"/>
                      <a:ea typeface="Arial CE"/>
                      <a:cs typeface="Arial CE"/>
                    </a:defRPr>
                  </a:pPr>
                  <a:endParaRPr lang="pl-PL"/>
                </a:p>
              </c:txP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D30D-4D35-865C-B0B3728955E2}"/>
                </c:ext>
              </c:extLst>
            </c:dLbl>
            <c:delete val="1"/>
            <c:spPr>
              <a:noFill/>
              <a:ln>
                <a:noFill/>
              </a:ln>
              <a:effectLst/>
            </c:spPr>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Sheet1!$B$12:$B$12</c:f>
              <c:numCache>
                <c:formatCode>General</c:formatCode>
                <c:ptCount val="1"/>
                <c:pt idx="0">
                  <c:v>72</c:v>
                </c:pt>
              </c:numCache>
            </c:numRef>
          </c:val>
          <c:extLst xmlns:c16r2="http://schemas.microsoft.com/office/drawing/2015/06/chart">
            <c:ext xmlns:c16="http://schemas.microsoft.com/office/drawing/2014/chart" uri="{C3380CC4-5D6E-409C-BE32-E72D297353CC}">
              <c16:uniqueId val="{00000006-D30D-4D35-865C-B0B3728955E2}"/>
            </c:ext>
          </c:extLst>
        </c:ser>
        <c:ser>
          <c:idx val="11"/>
          <c:order val="4"/>
          <c:tx>
            <c:strRef>
              <c:f>Sheet1!$A$13</c:f>
              <c:strCache>
                <c:ptCount val="1"/>
                <c:pt idx="0">
                  <c:v>2019</c:v>
                </c:pt>
              </c:strCache>
            </c:strRef>
          </c:tx>
          <c:spPr>
            <a:solidFill>
              <a:srgbClr val="00FFFF"/>
            </a:solidFill>
            <a:ln w="12767">
              <a:solidFill>
                <a:srgbClr val="000000"/>
              </a:solidFill>
              <a:prstDash val="solid"/>
            </a:ln>
          </c:spPr>
          <c:cat>
            <c:numRef>
              <c:f>Sheet1!$B$1:$B$1</c:f>
              <c:numCache>
                <c:formatCode>General</c:formatCode>
                <c:ptCount val="1"/>
              </c:numCache>
            </c:numRef>
          </c:cat>
          <c:val>
            <c:numRef>
              <c:f>Sheet1!$B$13:$B$13</c:f>
              <c:numCache>
                <c:formatCode>General</c:formatCode>
                <c:ptCount val="1"/>
                <c:pt idx="0">
                  <c:v>73</c:v>
                </c:pt>
              </c:numCache>
            </c:numRef>
          </c:val>
          <c:extLst xmlns:c16r2="http://schemas.microsoft.com/office/drawing/2015/06/chart">
            <c:ext xmlns:c16="http://schemas.microsoft.com/office/drawing/2014/chart" uri="{C3380CC4-5D6E-409C-BE32-E72D297353CC}">
              <c16:uniqueId val="{00000007-D30D-4D35-865C-B0B3728955E2}"/>
            </c:ext>
          </c:extLst>
        </c:ser>
        <c:dLbls/>
        <c:gapWidth val="60"/>
        <c:gapDepth val="20"/>
        <c:shape val="box"/>
        <c:axId val="110930560"/>
        <c:axId val="111759744"/>
        <c:axId val="0"/>
      </c:bar3DChart>
      <c:catAx>
        <c:axId val="110930560"/>
        <c:scaling>
          <c:orientation val="minMax"/>
        </c:scaling>
        <c:axPos val="b"/>
        <c:numFmt formatCode="General" sourceLinked="1"/>
        <c:tickLblPos val="low"/>
        <c:spPr>
          <a:ln w="3192">
            <a:solidFill>
              <a:srgbClr val="000000"/>
            </a:solidFill>
            <a:prstDash val="solid"/>
          </a:ln>
        </c:spPr>
        <c:txPr>
          <a:bodyPr rot="0" vert="horz"/>
          <a:lstStyle/>
          <a:p>
            <a:pPr>
              <a:defRPr sz="1056" b="1" i="0" u="none" strike="noStrike" baseline="0">
                <a:solidFill>
                  <a:srgbClr val="000000"/>
                </a:solidFill>
                <a:latin typeface="Arial CE"/>
                <a:ea typeface="Arial CE"/>
                <a:cs typeface="Arial CE"/>
              </a:defRPr>
            </a:pPr>
            <a:endParaRPr lang="pl-PL"/>
          </a:p>
        </c:txPr>
        <c:crossAx val="111759744"/>
        <c:crossesAt val="0"/>
        <c:auto val="1"/>
        <c:lblAlgn val="ctr"/>
        <c:lblOffset val="100"/>
        <c:tickLblSkip val="1"/>
        <c:tickMarkSkip val="1"/>
      </c:catAx>
      <c:valAx>
        <c:axId val="111759744"/>
        <c:scaling>
          <c:orientation val="minMax"/>
          <c:max val="150"/>
          <c:min val="50"/>
        </c:scaling>
        <c:axPos val="l"/>
        <c:majorGridlines>
          <c:spPr>
            <a:ln w="3192">
              <a:solidFill>
                <a:srgbClr val="000000"/>
              </a:solidFill>
              <a:prstDash val="solid"/>
            </a:ln>
          </c:spPr>
        </c:majorGridlines>
        <c:numFmt formatCode="General" sourceLinked="1"/>
        <c:tickLblPos val="nextTo"/>
        <c:spPr>
          <a:ln w="3192">
            <a:solidFill>
              <a:srgbClr val="000000"/>
            </a:solidFill>
            <a:prstDash val="solid"/>
          </a:ln>
        </c:spPr>
        <c:txPr>
          <a:bodyPr rot="0" vert="horz"/>
          <a:lstStyle/>
          <a:p>
            <a:pPr>
              <a:defRPr sz="1056" b="1" i="0" u="none" strike="noStrike" baseline="0">
                <a:solidFill>
                  <a:srgbClr val="000000"/>
                </a:solidFill>
                <a:latin typeface="Arial CE"/>
                <a:ea typeface="Arial CE"/>
                <a:cs typeface="Arial CE"/>
              </a:defRPr>
            </a:pPr>
            <a:endParaRPr lang="pl-PL"/>
          </a:p>
        </c:txPr>
        <c:crossAx val="110930560"/>
        <c:crosses val="autoZero"/>
        <c:crossBetween val="between"/>
        <c:majorUnit val="100"/>
        <c:minorUnit val="10"/>
      </c:valAx>
      <c:spPr>
        <a:noFill/>
        <a:ln w="25535">
          <a:noFill/>
        </a:ln>
      </c:spPr>
    </c:plotArea>
    <c:legend>
      <c:legendPos val="r"/>
      <c:layout>
        <c:manualLayout>
          <c:xMode val="edge"/>
          <c:yMode val="edge"/>
          <c:x val="0.9074960127591708"/>
          <c:y val="0.27083333333333326"/>
          <c:w val="8.6124401913875617E-2"/>
          <c:h val="0.46250000000000002"/>
        </c:manualLayout>
      </c:layout>
      <c:spPr>
        <a:noFill/>
        <a:ln w="3192">
          <a:solidFill>
            <a:srgbClr val="000000"/>
          </a:solidFill>
          <a:prstDash val="solid"/>
        </a:ln>
      </c:spPr>
      <c:txPr>
        <a:bodyPr/>
        <a:lstStyle/>
        <a:p>
          <a:pPr>
            <a:defRPr sz="970" b="1" i="0" u="none" strike="noStrike" baseline="0">
              <a:solidFill>
                <a:srgbClr val="000000"/>
              </a:solidFill>
              <a:latin typeface="Arial CE"/>
              <a:ea typeface="Arial CE"/>
              <a:cs typeface="Arial CE"/>
            </a:defRPr>
          </a:pPr>
          <a:endParaRPr lang="pl-PL"/>
        </a:p>
      </c:txPr>
    </c:legend>
    <c:plotVisOnly val="1"/>
    <c:dispBlanksAs val="gap"/>
  </c:chart>
  <c:spPr>
    <a:noFill/>
    <a:ln>
      <a:noFill/>
    </a:ln>
  </c:spPr>
  <c:txPr>
    <a:bodyPr/>
    <a:lstStyle/>
    <a:p>
      <a:pPr>
        <a:defRPr sz="1056" b="1" i="0" u="none" strike="noStrike" baseline="0">
          <a:solidFill>
            <a:srgbClr val="000000"/>
          </a:solidFill>
          <a:latin typeface="Arial CE"/>
          <a:ea typeface="Arial CE"/>
          <a:cs typeface="Arial CE"/>
        </a:defRPr>
      </a:pPr>
      <a:endParaRPr lang="pl-PL"/>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lang val="pl-PL"/>
  <c:chart>
    <c:autoTitleDeleted val="1"/>
    <c:view3D>
      <c:hPercent val="38"/>
      <c:depthPercent val="100"/>
      <c:rAngAx val="1"/>
    </c:view3D>
    <c:floor>
      <c:spPr>
        <a:solidFill>
          <a:srgbClr val="FFFFCC"/>
        </a:solidFill>
        <a:ln w="3175">
          <a:solidFill>
            <a:srgbClr val="000000"/>
          </a:solidFill>
          <a:prstDash val="solid"/>
        </a:ln>
      </c:spPr>
    </c:floor>
    <c:sideWall>
      <c:spPr>
        <a:solidFill>
          <a:srgbClr val="FFFFCC"/>
        </a:solidFill>
        <a:ln w="12700">
          <a:solidFill>
            <a:srgbClr val="808080"/>
          </a:solidFill>
          <a:prstDash val="solid"/>
        </a:ln>
      </c:spPr>
    </c:sideWall>
    <c:backWall>
      <c:spPr>
        <a:solidFill>
          <a:srgbClr val="FFFFCC"/>
        </a:solidFill>
        <a:ln w="12700">
          <a:solidFill>
            <a:srgbClr val="808080"/>
          </a:solidFill>
          <a:prstDash val="solid"/>
        </a:ln>
      </c:spPr>
    </c:backWall>
    <c:plotArea>
      <c:layout>
        <c:manualLayout>
          <c:layoutTarget val="inner"/>
          <c:xMode val="edge"/>
          <c:yMode val="edge"/>
          <c:x val="6.1769616026711202E-2"/>
          <c:y val="4.1095890410958895E-2"/>
          <c:w val="0.83305509181969961"/>
          <c:h val="0.8630136986301371"/>
        </c:manualLayout>
      </c:layout>
      <c:bar3DChart>
        <c:barDir val="col"/>
        <c:grouping val="clustered"/>
        <c:ser>
          <c:idx val="7"/>
          <c:order val="0"/>
          <c:tx>
            <c:strRef>
              <c:f>Sheet1!$A$9</c:f>
              <c:strCache>
                <c:ptCount val="1"/>
                <c:pt idx="0">
                  <c:v>2015</c:v>
                </c:pt>
              </c:strCache>
            </c:strRef>
          </c:tx>
          <c:spPr>
            <a:solidFill>
              <a:srgbClr val="CCCCFF"/>
            </a:solidFill>
            <a:ln w="12741">
              <a:solidFill>
                <a:srgbClr val="000000"/>
              </a:solidFill>
              <a:prstDash val="solid"/>
            </a:ln>
          </c:spPr>
          <c:cat>
            <c:numRef>
              <c:f>Sheet1!$B$1:$B$1</c:f>
              <c:numCache>
                <c:formatCode>General</c:formatCode>
                <c:ptCount val="1"/>
              </c:numCache>
            </c:numRef>
          </c:cat>
          <c:val>
            <c:numRef>
              <c:f>Sheet1!$B$9:$B$9</c:f>
              <c:numCache>
                <c:formatCode>General</c:formatCode>
                <c:ptCount val="1"/>
                <c:pt idx="0">
                  <c:v>92</c:v>
                </c:pt>
              </c:numCache>
            </c:numRef>
          </c:val>
          <c:extLst xmlns:c16r2="http://schemas.microsoft.com/office/drawing/2015/06/chart">
            <c:ext xmlns:c16="http://schemas.microsoft.com/office/drawing/2014/chart" uri="{C3380CC4-5D6E-409C-BE32-E72D297353CC}">
              <c16:uniqueId val="{00000000-DD8B-4D4B-921E-0769C05AF23C}"/>
            </c:ext>
          </c:extLst>
        </c:ser>
        <c:ser>
          <c:idx val="8"/>
          <c:order val="1"/>
          <c:tx>
            <c:strRef>
              <c:f>Sheet1!$A$10</c:f>
              <c:strCache>
                <c:ptCount val="1"/>
                <c:pt idx="0">
                  <c:v>2016</c:v>
                </c:pt>
              </c:strCache>
            </c:strRef>
          </c:tx>
          <c:spPr>
            <a:solidFill>
              <a:srgbClr val="008000"/>
            </a:solidFill>
            <a:ln w="12741">
              <a:solidFill>
                <a:srgbClr val="000000"/>
              </a:solidFill>
              <a:prstDash val="solid"/>
            </a:ln>
          </c:spPr>
          <c:cat>
            <c:numRef>
              <c:f>Sheet1!$B$1:$B$1</c:f>
              <c:numCache>
                <c:formatCode>General</c:formatCode>
                <c:ptCount val="1"/>
              </c:numCache>
            </c:numRef>
          </c:cat>
          <c:val>
            <c:numRef>
              <c:f>Sheet1!$B$10:$B$10</c:f>
              <c:numCache>
                <c:formatCode>General</c:formatCode>
                <c:ptCount val="1"/>
                <c:pt idx="0">
                  <c:v>90</c:v>
                </c:pt>
              </c:numCache>
            </c:numRef>
          </c:val>
          <c:extLst xmlns:c16r2="http://schemas.microsoft.com/office/drawing/2015/06/chart">
            <c:ext xmlns:c16="http://schemas.microsoft.com/office/drawing/2014/chart" uri="{C3380CC4-5D6E-409C-BE32-E72D297353CC}">
              <c16:uniqueId val="{00000001-DD8B-4D4B-921E-0769C05AF23C}"/>
            </c:ext>
          </c:extLst>
        </c:ser>
        <c:ser>
          <c:idx val="9"/>
          <c:order val="2"/>
          <c:tx>
            <c:strRef>
              <c:f>Sheet1!$A$11</c:f>
              <c:strCache>
                <c:ptCount val="1"/>
                <c:pt idx="0">
                  <c:v>2017</c:v>
                </c:pt>
              </c:strCache>
            </c:strRef>
          </c:tx>
          <c:spPr>
            <a:solidFill>
              <a:srgbClr val="FF00FF"/>
            </a:solidFill>
            <a:ln w="12741">
              <a:solidFill>
                <a:srgbClr val="000000"/>
              </a:solidFill>
              <a:prstDash val="solid"/>
            </a:ln>
          </c:spPr>
          <c:dLbls>
            <c:dLbl>
              <c:idx val="0"/>
              <c:layout>
                <c:manualLayout>
                  <c:x val="2.6384077742722056E-2"/>
                  <c:y val="-9.9077240401596822E-2"/>
                </c:manualLayout>
              </c:layout>
              <c:spPr>
                <a:noFill/>
                <a:ln w="25483">
                  <a:noFill/>
                </a:ln>
              </c:spPr>
              <c:txPr>
                <a:bodyPr/>
                <a:lstStyle/>
                <a:p>
                  <a:pPr>
                    <a:defRPr sz="1430" b="1" i="0" u="none" strike="noStrike" baseline="0">
                      <a:solidFill>
                        <a:srgbClr val="000000"/>
                      </a:solidFill>
                      <a:latin typeface="Arial CE"/>
                      <a:ea typeface="Arial CE"/>
                      <a:cs typeface="Arial CE"/>
                    </a:defRPr>
                  </a:pPr>
                  <a:endParaRPr lang="pl-PL"/>
                </a:p>
              </c:txP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DD8B-4D4B-921E-0769C05AF23C}"/>
                </c:ext>
              </c:extLst>
            </c:dLbl>
            <c:delete val="1"/>
            <c:spPr>
              <a:noFill/>
              <a:ln>
                <a:noFill/>
              </a:ln>
              <a:effectLst/>
            </c:spPr>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Sheet1!$B$11:$B$11</c:f>
              <c:numCache>
                <c:formatCode>General</c:formatCode>
                <c:ptCount val="1"/>
                <c:pt idx="0">
                  <c:v>77</c:v>
                </c:pt>
              </c:numCache>
            </c:numRef>
          </c:val>
          <c:extLst xmlns:c16r2="http://schemas.microsoft.com/office/drawing/2015/06/chart">
            <c:ext xmlns:c16="http://schemas.microsoft.com/office/drawing/2014/chart" uri="{C3380CC4-5D6E-409C-BE32-E72D297353CC}">
              <c16:uniqueId val="{00000003-DD8B-4D4B-921E-0769C05AF23C}"/>
            </c:ext>
          </c:extLst>
        </c:ser>
        <c:ser>
          <c:idx val="10"/>
          <c:order val="3"/>
          <c:tx>
            <c:strRef>
              <c:f>Sheet1!$A$12</c:f>
              <c:strCache>
                <c:ptCount val="1"/>
                <c:pt idx="0">
                  <c:v>2018</c:v>
                </c:pt>
              </c:strCache>
            </c:strRef>
          </c:tx>
          <c:spPr>
            <a:solidFill>
              <a:srgbClr val="FFFF00"/>
            </a:solidFill>
            <a:ln w="12741">
              <a:solidFill>
                <a:srgbClr val="000000"/>
              </a:solidFill>
              <a:prstDash val="solid"/>
            </a:ln>
          </c:spPr>
          <c:dLbls>
            <c:dLbl>
              <c:idx val="0"/>
              <c:layout>
                <c:manualLayout>
                  <c:x val="3.1544281538532275E-2"/>
                  <c:y val="-0.10330887619640493"/>
                </c:manualLayout>
              </c:layout>
              <c:spPr>
                <a:noFill/>
                <a:ln w="25483">
                  <a:noFill/>
                </a:ln>
              </c:spPr>
              <c:txPr>
                <a:bodyPr/>
                <a:lstStyle/>
                <a:p>
                  <a:pPr>
                    <a:defRPr sz="1430" b="1" i="0" u="none" strike="noStrike" baseline="0">
                      <a:solidFill>
                        <a:srgbClr val="000000"/>
                      </a:solidFill>
                      <a:latin typeface="Arial CE"/>
                      <a:ea typeface="Arial CE"/>
                      <a:cs typeface="Arial CE"/>
                    </a:defRPr>
                  </a:pPr>
                  <a:endParaRPr lang="pl-PL"/>
                </a:p>
              </c:txP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DD8B-4D4B-921E-0769C05AF23C}"/>
                </c:ext>
              </c:extLst>
            </c:dLbl>
            <c:delete val="1"/>
            <c:spPr>
              <a:noFill/>
              <a:ln>
                <a:noFill/>
              </a:ln>
              <a:effectLst/>
            </c:spPr>
            <c:extLst xmlns:c16r2="http://schemas.microsoft.com/office/drawing/2015/06/chart">
              <c:ext xmlns:c15="http://schemas.microsoft.com/office/drawing/2012/chart" uri="{CE6537A1-D6FC-4f65-9D91-7224C49458BB}">
                <c15:showLeaderLines val="0"/>
              </c:ext>
            </c:extLst>
          </c:dLbls>
          <c:cat>
            <c:numRef>
              <c:f>Sheet1!$B$1:$B$1</c:f>
              <c:numCache>
                <c:formatCode>General</c:formatCode>
                <c:ptCount val="1"/>
              </c:numCache>
            </c:numRef>
          </c:cat>
          <c:val>
            <c:numRef>
              <c:f>Sheet1!$B$12:$B$12</c:f>
              <c:numCache>
                <c:formatCode>General</c:formatCode>
                <c:ptCount val="1"/>
                <c:pt idx="0">
                  <c:v>47</c:v>
                </c:pt>
              </c:numCache>
            </c:numRef>
          </c:val>
          <c:extLst xmlns:c16r2="http://schemas.microsoft.com/office/drawing/2015/06/chart">
            <c:ext xmlns:c16="http://schemas.microsoft.com/office/drawing/2014/chart" uri="{C3380CC4-5D6E-409C-BE32-E72D297353CC}">
              <c16:uniqueId val="{00000005-DD8B-4D4B-921E-0769C05AF23C}"/>
            </c:ext>
          </c:extLst>
        </c:ser>
        <c:ser>
          <c:idx val="11"/>
          <c:order val="4"/>
          <c:tx>
            <c:strRef>
              <c:f>Sheet1!$A$13</c:f>
              <c:strCache>
                <c:ptCount val="1"/>
                <c:pt idx="0">
                  <c:v>2019</c:v>
                </c:pt>
              </c:strCache>
            </c:strRef>
          </c:tx>
          <c:spPr>
            <a:solidFill>
              <a:srgbClr val="00FFFF"/>
            </a:solidFill>
            <a:ln w="12741">
              <a:solidFill>
                <a:srgbClr val="000000"/>
              </a:solidFill>
              <a:prstDash val="solid"/>
            </a:ln>
          </c:spPr>
          <c:cat>
            <c:numRef>
              <c:f>Sheet1!$B$1:$B$1</c:f>
              <c:numCache>
                <c:formatCode>General</c:formatCode>
                <c:ptCount val="1"/>
              </c:numCache>
            </c:numRef>
          </c:cat>
          <c:val>
            <c:numRef>
              <c:f>Sheet1!$B$13:$B$13</c:f>
              <c:numCache>
                <c:formatCode>General</c:formatCode>
                <c:ptCount val="1"/>
                <c:pt idx="0">
                  <c:v>63</c:v>
                </c:pt>
              </c:numCache>
            </c:numRef>
          </c:val>
          <c:extLst xmlns:c16r2="http://schemas.microsoft.com/office/drawing/2015/06/chart">
            <c:ext xmlns:c16="http://schemas.microsoft.com/office/drawing/2014/chart" uri="{C3380CC4-5D6E-409C-BE32-E72D297353CC}">
              <c16:uniqueId val="{00000006-DD8B-4D4B-921E-0769C05AF23C}"/>
            </c:ext>
          </c:extLst>
        </c:ser>
        <c:dLbls/>
        <c:gapWidth val="60"/>
        <c:gapDepth val="20"/>
        <c:shape val="box"/>
        <c:axId val="115909376"/>
        <c:axId val="115910912"/>
        <c:axId val="0"/>
      </c:bar3DChart>
      <c:catAx>
        <c:axId val="115909376"/>
        <c:scaling>
          <c:orientation val="minMax"/>
        </c:scaling>
        <c:axPos val="b"/>
        <c:numFmt formatCode="General" sourceLinked="1"/>
        <c:tickLblPos val="low"/>
        <c:spPr>
          <a:ln w="3185">
            <a:solidFill>
              <a:srgbClr val="000000"/>
            </a:solidFill>
            <a:prstDash val="solid"/>
          </a:ln>
        </c:spPr>
        <c:txPr>
          <a:bodyPr rot="0" vert="horz"/>
          <a:lstStyle/>
          <a:p>
            <a:pPr>
              <a:defRPr sz="978" b="1" i="0" u="none" strike="noStrike" baseline="0">
                <a:solidFill>
                  <a:srgbClr val="000000"/>
                </a:solidFill>
                <a:latin typeface="Arial CE"/>
                <a:ea typeface="Arial CE"/>
                <a:cs typeface="Arial CE"/>
              </a:defRPr>
            </a:pPr>
            <a:endParaRPr lang="pl-PL"/>
          </a:p>
        </c:txPr>
        <c:crossAx val="115910912"/>
        <c:crossesAt val="0"/>
        <c:auto val="1"/>
        <c:lblAlgn val="ctr"/>
        <c:lblOffset val="100"/>
        <c:tickLblSkip val="1"/>
        <c:tickMarkSkip val="1"/>
      </c:catAx>
      <c:valAx>
        <c:axId val="115910912"/>
        <c:scaling>
          <c:orientation val="minMax"/>
          <c:max val="100"/>
          <c:min val="40"/>
        </c:scaling>
        <c:axPos val="l"/>
        <c:majorGridlines>
          <c:spPr>
            <a:ln w="3185">
              <a:solidFill>
                <a:srgbClr val="000000"/>
              </a:solidFill>
              <a:prstDash val="solid"/>
            </a:ln>
          </c:spPr>
        </c:majorGridlines>
        <c:numFmt formatCode="General" sourceLinked="1"/>
        <c:tickLblPos val="nextTo"/>
        <c:spPr>
          <a:ln w="3185">
            <a:solidFill>
              <a:srgbClr val="000000"/>
            </a:solidFill>
            <a:prstDash val="solid"/>
          </a:ln>
        </c:spPr>
        <c:txPr>
          <a:bodyPr rot="0" vert="horz"/>
          <a:lstStyle/>
          <a:p>
            <a:pPr>
              <a:defRPr sz="978" b="1" i="0" u="none" strike="noStrike" baseline="0">
                <a:solidFill>
                  <a:srgbClr val="000000"/>
                </a:solidFill>
                <a:latin typeface="Arial CE"/>
                <a:ea typeface="Arial CE"/>
                <a:cs typeface="Arial CE"/>
              </a:defRPr>
            </a:pPr>
            <a:endParaRPr lang="pl-PL"/>
          </a:p>
        </c:txPr>
        <c:crossAx val="115909376"/>
        <c:crosses val="autoZero"/>
        <c:crossBetween val="between"/>
        <c:majorUnit val="50"/>
        <c:minorUnit val="10"/>
      </c:valAx>
      <c:spPr>
        <a:noFill/>
        <a:ln w="25483">
          <a:noFill/>
        </a:ln>
      </c:spPr>
    </c:plotArea>
    <c:legend>
      <c:legendPos val="r"/>
      <c:layout>
        <c:manualLayout>
          <c:xMode val="edge"/>
          <c:yMode val="edge"/>
          <c:x val="0.91318864774624353"/>
          <c:y val="0.26027397260273971"/>
          <c:w val="8.0133555926544253E-2"/>
          <c:h val="0.48401826484018268"/>
        </c:manualLayout>
      </c:layout>
      <c:spPr>
        <a:noFill/>
        <a:ln w="3185">
          <a:solidFill>
            <a:srgbClr val="000000"/>
          </a:solidFill>
          <a:prstDash val="solid"/>
        </a:ln>
      </c:spPr>
      <c:txPr>
        <a:bodyPr/>
        <a:lstStyle/>
        <a:p>
          <a:pPr>
            <a:defRPr sz="898" b="1" i="0" u="none" strike="noStrike" baseline="0">
              <a:solidFill>
                <a:srgbClr val="000000"/>
              </a:solidFill>
              <a:latin typeface="Arial CE"/>
              <a:ea typeface="Arial CE"/>
              <a:cs typeface="Arial CE"/>
            </a:defRPr>
          </a:pPr>
          <a:endParaRPr lang="pl-PL"/>
        </a:p>
      </c:txPr>
    </c:legend>
    <c:plotVisOnly val="1"/>
    <c:dispBlanksAs val="gap"/>
  </c:chart>
  <c:spPr>
    <a:noFill/>
    <a:ln>
      <a:noFill/>
    </a:ln>
  </c:spPr>
  <c:txPr>
    <a:bodyPr/>
    <a:lstStyle/>
    <a:p>
      <a:pPr>
        <a:defRPr sz="978" b="1" i="0" u="none" strike="noStrike" baseline="0">
          <a:solidFill>
            <a:srgbClr val="000000"/>
          </a:solidFill>
          <a:latin typeface="Arial CE"/>
          <a:ea typeface="Arial CE"/>
          <a:cs typeface="Arial CE"/>
        </a:defRPr>
      </a:pPr>
      <a:endParaRPr lang="pl-PL"/>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lang val="pl-PL"/>
  <c:chart>
    <c:autoTitleDeleted val="1"/>
    <c:view3D>
      <c:rotX val="21"/>
      <c:hPercent val="40"/>
      <c:rotY val="30"/>
      <c:depthPercent val="100"/>
      <c:rAngAx val="1"/>
    </c:view3D>
    <c:floor>
      <c:spPr>
        <a:solidFill>
          <a:srgbClr val="FFFFCC"/>
        </a:solidFill>
        <a:ln w="3175">
          <a:solidFill>
            <a:srgbClr val="000000"/>
          </a:solidFill>
          <a:prstDash val="solid"/>
        </a:ln>
      </c:spPr>
    </c:floor>
    <c:sideWall>
      <c:spPr>
        <a:solidFill>
          <a:srgbClr val="FFFFCC"/>
        </a:solidFill>
        <a:ln w="12700">
          <a:solidFill>
            <a:srgbClr val="808080"/>
          </a:solidFill>
          <a:prstDash val="solid"/>
        </a:ln>
      </c:spPr>
    </c:sideWall>
    <c:backWall>
      <c:spPr>
        <a:solidFill>
          <a:srgbClr val="FFFFCC"/>
        </a:solidFill>
        <a:ln w="12700">
          <a:solidFill>
            <a:srgbClr val="808080"/>
          </a:solidFill>
          <a:prstDash val="solid"/>
        </a:ln>
      </c:spPr>
    </c:backWall>
    <c:plotArea>
      <c:layout>
        <c:manualLayout>
          <c:layoutTarget val="inner"/>
          <c:xMode val="edge"/>
          <c:yMode val="edge"/>
          <c:x val="4.9668874172185427E-2"/>
          <c:y val="3.9130434782608699E-2"/>
          <c:w val="0.84602649006622521"/>
          <c:h val="0.80434782608695654"/>
        </c:manualLayout>
      </c:layout>
      <c:bar3DChart>
        <c:barDir val="col"/>
        <c:grouping val="clustered"/>
        <c:ser>
          <c:idx val="6"/>
          <c:order val="0"/>
          <c:tx>
            <c:strRef>
              <c:f>Sheet1!$A$8</c:f>
              <c:strCache>
                <c:ptCount val="1"/>
                <c:pt idx="0">
                  <c:v>2015</c:v>
                </c:pt>
              </c:strCache>
            </c:strRef>
          </c:tx>
          <c:spPr>
            <a:solidFill>
              <a:srgbClr val="0066CC"/>
            </a:solidFill>
            <a:ln w="12671">
              <a:solidFill>
                <a:srgbClr val="000000"/>
              </a:solidFill>
              <a:prstDash val="solid"/>
            </a:ln>
          </c:spPr>
          <c:dLbls>
            <c:delete val="1"/>
          </c:dLbls>
          <c:cat>
            <c:strRef>
              <c:f>Sheet1!$B$1:$B$1</c:f>
              <c:strCache>
                <c:ptCount val="1"/>
                <c:pt idx="0">
                  <c:v>liczba stwierdzonych czynów karalnych nieletnich</c:v>
                </c:pt>
              </c:strCache>
            </c:strRef>
          </c:cat>
          <c:val>
            <c:numRef>
              <c:f>Sheet1!$B$8:$B$8</c:f>
              <c:numCache>
                <c:formatCode>General</c:formatCode>
                <c:ptCount val="1"/>
                <c:pt idx="0">
                  <c:v>35</c:v>
                </c:pt>
              </c:numCache>
            </c:numRef>
          </c:val>
          <c:extLst xmlns:c16r2="http://schemas.microsoft.com/office/drawing/2015/06/chart">
            <c:ext xmlns:c16="http://schemas.microsoft.com/office/drawing/2014/chart" uri="{C3380CC4-5D6E-409C-BE32-E72D297353CC}">
              <c16:uniqueId val="{00000000-D57B-4DEB-A86B-212FA0A7E992}"/>
            </c:ext>
          </c:extLst>
        </c:ser>
        <c:ser>
          <c:idx val="7"/>
          <c:order val="1"/>
          <c:tx>
            <c:strRef>
              <c:f>Sheet1!$A$9</c:f>
              <c:strCache>
                <c:ptCount val="1"/>
                <c:pt idx="0">
                  <c:v>2016</c:v>
                </c:pt>
              </c:strCache>
            </c:strRef>
          </c:tx>
          <c:spPr>
            <a:solidFill>
              <a:srgbClr val="CCCCFF"/>
            </a:solidFill>
            <a:ln w="12671">
              <a:solidFill>
                <a:srgbClr val="000000"/>
              </a:solidFill>
              <a:prstDash val="solid"/>
            </a:ln>
          </c:spPr>
          <c:dLbls>
            <c:delete val="1"/>
          </c:dLbls>
          <c:cat>
            <c:strRef>
              <c:f>Sheet1!$B$1:$B$1</c:f>
              <c:strCache>
                <c:ptCount val="1"/>
                <c:pt idx="0">
                  <c:v>liczba stwierdzonych czynów karalnych nieletnich</c:v>
                </c:pt>
              </c:strCache>
            </c:strRef>
          </c:cat>
          <c:val>
            <c:numRef>
              <c:f>Sheet1!$B$9:$B$9</c:f>
              <c:numCache>
                <c:formatCode>General</c:formatCode>
                <c:ptCount val="1"/>
                <c:pt idx="0">
                  <c:v>35</c:v>
                </c:pt>
              </c:numCache>
            </c:numRef>
          </c:val>
          <c:extLst xmlns:c16r2="http://schemas.microsoft.com/office/drawing/2015/06/chart">
            <c:ext xmlns:c16="http://schemas.microsoft.com/office/drawing/2014/chart" uri="{C3380CC4-5D6E-409C-BE32-E72D297353CC}">
              <c16:uniqueId val="{00000001-D57B-4DEB-A86B-212FA0A7E992}"/>
            </c:ext>
          </c:extLst>
        </c:ser>
        <c:ser>
          <c:idx val="8"/>
          <c:order val="2"/>
          <c:tx>
            <c:strRef>
              <c:f>Sheet1!$A$10</c:f>
              <c:strCache>
                <c:ptCount val="1"/>
                <c:pt idx="0">
                  <c:v>2017</c:v>
                </c:pt>
              </c:strCache>
            </c:strRef>
          </c:tx>
          <c:spPr>
            <a:solidFill>
              <a:srgbClr val="FF0000"/>
            </a:solidFill>
            <a:ln w="12671">
              <a:solidFill>
                <a:srgbClr val="000000"/>
              </a:solidFill>
              <a:prstDash val="solid"/>
            </a:ln>
          </c:spPr>
          <c:dLbls>
            <c:dLbl>
              <c:idx val="0"/>
              <c:layout>
                <c:manualLayout>
                  <c:x val="3.8688763223641842E-2"/>
                  <c:y val="-0.13677553069737691"/>
                </c:manualLayout>
              </c:layout>
              <c:spPr>
                <a:noFill/>
                <a:ln w="25342">
                  <a:noFill/>
                </a:ln>
              </c:spPr>
              <c:txPr>
                <a:bodyPr/>
                <a:lstStyle/>
                <a:p>
                  <a:pPr>
                    <a:defRPr sz="1200" b="1" i="0" u="none" strike="noStrike" baseline="0">
                      <a:solidFill>
                        <a:srgbClr val="000000"/>
                      </a:solidFill>
                      <a:latin typeface="Arial CE"/>
                      <a:ea typeface="Arial CE"/>
                      <a:cs typeface="Arial CE"/>
                    </a:defRPr>
                  </a:pPr>
                  <a:endParaRPr lang="pl-PL"/>
                </a:p>
              </c:txP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D57B-4DEB-A86B-212FA0A7E992}"/>
                </c:ext>
              </c:extLst>
            </c:dLbl>
            <c:spPr>
              <a:noFill/>
              <a:ln w="25342">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Val val="1"/>
            <c:extLst xmlns:c16r2="http://schemas.microsoft.com/office/drawing/2015/06/chart">
              <c:ext xmlns:c15="http://schemas.microsoft.com/office/drawing/2012/chart" uri="{CE6537A1-D6FC-4f65-9D91-7224C49458BB}">
                <c15:showLeaderLines val="0"/>
              </c:ext>
            </c:extLst>
          </c:dLbls>
          <c:cat>
            <c:strRef>
              <c:f>Sheet1!$B$1:$B$1</c:f>
              <c:strCache>
                <c:ptCount val="1"/>
                <c:pt idx="0">
                  <c:v>liczba stwierdzonych czynów karalnych nieletnich</c:v>
                </c:pt>
              </c:strCache>
            </c:strRef>
          </c:cat>
          <c:val>
            <c:numRef>
              <c:f>Sheet1!$B$10:$B$10</c:f>
              <c:numCache>
                <c:formatCode>General</c:formatCode>
                <c:ptCount val="1"/>
                <c:pt idx="0">
                  <c:v>33</c:v>
                </c:pt>
              </c:numCache>
            </c:numRef>
          </c:val>
          <c:extLst xmlns:c16r2="http://schemas.microsoft.com/office/drawing/2015/06/chart">
            <c:ext xmlns:c16="http://schemas.microsoft.com/office/drawing/2014/chart" uri="{C3380CC4-5D6E-409C-BE32-E72D297353CC}">
              <c16:uniqueId val="{00000003-D57B-4DEB-A86B-212FA0A7E992}"/>
            </c:ext>
          </c:extLst>
        </c:ser>
        <c:ser>
          <c:idx val="9"/>
          <c:order val="3"/>
          <c:tx>
            <c:strRef>
              <c:f>Sheet1!$A$11</c:f>
              <c:strCache>
                <c:ptCount val="1"/>
                <c:pt idx="0">
                  <c:v>2018</c:v>
                </c:pt>
              </c:strCache>
            </c:strRef>
          </c:tx>
          <c:spPr>
            <a:solidFill>
              <a:srgbClr val="FF00FF"/>
            </a:solidFill>
            <a:ln w="12671">
              <a:solidFill>
                <a:srgbClr val="000000"/>
              </a:solidFill>
              <a:prstDash val="solid"/>
            </a:ln>
          </c:spPr>
          <c:dLbls>
            <c:delete val="1"/>
          </c:dLbls>
          <c:cat>
            <c:strRef>
              <c:f>Sheet1!$B$1:$B$1</c:f>
              <c:strCache>
                <c:ptCount val="1"/>
                <c:pt idx="0">
                  <c:v>liczba stwierdzonych czynów karalnych nieletnich</c:v>
                </c:pt>
              </c:strCache>
            </c:strRef>
          </c:cat>
          <c:val>
            <c:numRef>
              <c:f>Sheet1!$B$11:$B$11</c:f>
              <c:numCache>
                <c:formatCode>General</c:formatCode>
                <c:ptCount val="1"/>
                <c:pt idx="0">
                  <c:v>20</c:v>
                </c:pt>
              </c:numCache>
            </c:numRef>
          </c:val>
          <c:extLst xmlns:c16r2="http://schemas.microsoft.com/office/drawing/2015/06/chart">
            <c:ext xmlns:c16="http://schemas.microsoft.com/office/drawing/2014/chart" uri="{C3380CC4-5D6E-409C-BE32-E72D297353CC}">
              <c16:uniqueId val="{00000004-D57B-4DEB-A86B-212FA0A7E992}"/>
            </c:ext>
          </c:extLst>
        </c:ser>
        <c:ser>
          <c:idx val="10"/>
          <c:order val="4"/>
          <c:tx>
            <c:strRef>
              <c:f>Sheet1!$A$12</c:f>
              <c:strCache>
                <c:ptCount val="1"/>
                <c:pt idx="0">
                  <c:v>2019</c:v>
                </c:pt>
              </c:strCache>
            </c:strRef>
          </c:tx>
          <c:spPr>
            <a:solidFill>
              <a:srgbClr val="FFFF00"/>
            </a:solidFill>
            <a:ln w="12671">
              <a:solidFill>
                <a:srgbClr val="000000"/>
              </a:solidFill>
              <a:prstDash val="solid"/>
            </a:ln>
          </c:spPr>
          <c:dLbls>
            <c:delete val="1"/>
          </c:dLbls>
          <c:cat>
            <c:strRef>
              <c:f>Sheet1!$B$1:$B$1</c:f>
              <c:strCache>
                <c:ptCount val="1"/>
                <c:pt idx="0">
                  <c:v>liczba stwierdzonych czynów karalnych nieletnich</c:v>
                </c:pt>
              </c:strCache>
            </c:strRef>
          </c:cat>
          <c:val>
            <c:numRef>
              <c:f>Sheet1!$B$12:$B$12</c:f>
              <c:numCache>
                <c:formatCode>General</c:formatCode>
                <c:ptCount val="1"/>
                <c:pt idx="0">
                  <c:v>36</c:v>
                </c:pt>
              </c:numCache>
            </c:numRef>
          </c:val>
          <c:extLst xmlns:c16r2="http://schemas.microsoft.com/office/drawing/2015/06/chart">
            <c:ext xmlns:c16="http://schemas.microsoft.com/office/drawing/2014/chart" uri="{C3380CC4-5D6E-409C-BE32-E72D297353CC}">
              <c16:uniqueId val="{00000005-D57B-4DEB-A86B-212FA0A7E992}"/>
            </c:ext>
          </c:extLst>
        </c:ser>
        <c:dLbls>
          <c:showVal val="1"/>
        </c:dLbls>
        <c:gapDepth val="0"/>
        <c:shape val="box"/>
        <c:axId val="115954048"/>
        <c:axId val="115955584"/>
        <c:axId val="0"/>
      </c:bar3DChart>
      <c:catAx>
        <c:axId val="115954048"/>
        <c:scaling>
          <c:orientation val="minMax"/>
        </c:scaling>
        <c:axPos val="b"/>
        <c:numFmt formatCode="General" sourceLinked="1"/>
        <c:tickLblPos val="low"/>
        <c:spPr>
          <a:ln w="3168">
            <a:solidFill>
              <a:srgbClr val="000000"/>
            </a:solidFill>
            <a:prstDash val="solid"/>
          </a:ln>
        </c:spPr>
        <c:txPr>
          <a:bodyPr rot="0" vert="horz"/>
          <a:lstStyle/>
          <a:p>
            <a:pPr>
              <a:defRPr sz="998" b="1" i="0" u="none" strike="noStrike" baseline="0">
                <a:solidFill>
                  <a:srgbClr val="000000"/>
                </a:solidFill>
                <a:latin typeface="Arial CE"/>
                <a:ea typeface="Arial CE"/>
                <a:cs typeface="Arial CE"/>
              </a:defRPr>
            </a:pPr>
            <a:endParaRPr lang="pl-PL"/>
          </a:p>
        </c:txPr>
        <c:crossAx val="115955584"/>
        <c:crossesAt val="0"/>
        <c:auto val="1"/>
        <c:lblAlgn val="ctr"/>
        <c:lblOffset val="100"/>
        <c:tickLblSkip val="1"/>
        <c:tickMarkSkip val="1"/>
      </c:catAx>
      <c:valAx>
        <c:axId val="115955584"/>
        <c:scaling>
          <c:orientation val="minMax"/>
          <c:max val="45"/>
          <c:min val="5"/>
        </c:scaling>
        <c:axPos val="l"/>
        <c:majorGridlines>
          <c:spPr>
            <a:ln w="3168">
              <a:solidFill>
                <a:srgbClr val="000000"/>
              </a:solidFill>
              <a:prstDash val="solid"/>
            </a:ln>
          </c:spPr>
        </c:majorGridlines>
        <c:numFmt formatCode="General" sourceLinked="1"/>
        <c:tickLblPos val="nextTo"/>
        <c:spPr>
          <a:ln w="3168">
            <a:solidFill>
              <a:srgbClr val="000000"/>
            </a:solidFill>
            <a:prstDash val="solid"/>
          </a:ln>
        </c:spPr>
        <c:txPr>
          <a:bodyPr rot="0" vert="horz"/>
          <a:lstStyle/>
          <a:p>
            <a:pPr>
              <a:defRPr sz="998" b="1" i="0" u="none" strike="noStrike" baseline="0">
                <a:solidFill>
                  <a:srgbClr val="000000"/>
                </a:solidFill>
                <a:latin typeface="Arial CE"/>
                <a:ea typeface="Arial CE"/>
                <a:cs typeface="Arial CE"/>
              </a:defRPr>
            </a:pPr>
            <a:endParaRPr lang="pl-PL"/>
          </a:p>
        </c:txPr>
        <c:crossAx val="115954048"/>
        <c:crosses val="autoZero"/>
        <c:crossBetween val="between"/>
        <c:majorUnit val="5"/>
      </c:valAx>
      <c:spPr>
        <a:noFill/>
        <a:ln w="25342">
          <a:noFill/>
        </a:ln>
      </c:spPr>
    </c:plotArea>
    <c:legend>
      <c:legendPos val="r"/>
      <c:layout>
        <c:manualLayout>
          <c:xMode val="edge"/>
          <c:yMode val="edge"/>
          <c:x val="0.91390728476821181"/>
          <c:y val="0.26956521739130435"/>
          <c:w val="7.9470198675496692E-2"/>
          <c:h val="0.46086956521739136"/>
        </c:manualLayout>
      </c:layout>
      <c:spPr>
        <a:noFill/>
        <a:ln w="3168">
          <a:solidFill>
            <a:srgbClr val="000000"/>
          </a:solidFill>
          <a:prstDash val="solid"/>
        </a:ln>
      </c:spPr>
      <c:txPr>
        <a:bodyPr/>
        <a:lstStyle/>
        <a:p>
          <a:pPr>
            <a:defRPr sz="918" b="1" i="0" u="none" strike="noStrike" baseline="0">
              <a:solidFill>
                <a:srgbClr val="000000"/>
              </a:solidFill>
              <a:latin typeface="Arial CE"/>
              <a:ea typeface="Arial CE"/>
              <a:cs typeface="Arial CE"/>
            </a:defRPr>
          </a:pPr>
          <a:endParaRPr lang="pl-PL"/>
        </a:p>
      </c:txPr>
    </c:legend>
    <c:plotVisOnly val="1"/>
    <c:dispBlanksAs val="gap"/>
  </c:chart>
  <c:spPr>
    <a:noFill/>
    <a:ln>
      <a:noFill/>
    </a:ln>
  </c:spPr>
  <c:txPr>
    <a:bodyPr/>
    <a:lstStyle/>
    <a:p>
      <a:pPr>
        <a:defRPr sz="998" b="1" i="0" u="none" strike="noStrike" baseline="0">
          <a:solidFill>
            <a:srgbClr val="000000"/>
          </a:solidFill>
          <a:latin typeface="Arial CE"/>
          <a:ea typeface="Arial CE"/>
          <a:cs typeface="Arial CE"/>
        </a:defRPr>
      </a:pPr>
      <a:endParaRPr lang="pl-PL"/>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lang val="pl-PL"/>
  <c:chart>
    <c:autoTitleDeleted val="1"/>
    <c:view3D>
      <c:rotX val="21"/>
      <c:hPercent val="46"/>
      <c:rotY val="30"/>
      <c:depthPercent val="100"/>
      <c:rAngAx val="1"/>
    </c:view3D>
    <c:floor>
      <c:spPr>
        <a:solidFill>
          <a:srgbClr val="FFFFCC"/>
        </a:solidFill>
        <a:ln w="3175">
          <a:solidFill>
            <a:srgbClr val="000000"/>
          </a:solidFill>
          <a:prstDash val="solid"/>
        </a:ln>
      </c:spPr>
    </c:floor>
    <c:sideWall>
      <c:spPr>
        <a:solidFill>
          <a:srgbClr val="FFFFCC"/>
        </a:solidFill>
        <a:ln w="12700">
          <a:solidFill>
            <a:srgbClr val="808080"/>
          </a:solidFill>
          <a:prstDash val="solid"/>
        </a:ln>
      </c:spPr>
    </c:sideWall>
    <c:backWall>
      <c:spPr>
        <a:solidFill>
          <a:srgbClr val="FFFFCC"/>
        </a:solidFill>
        <a:ln w="12700">
          <a:solidFill>
            <a:srgbClr val="808080"/>
          </a:solidFill>
          <a:prstDash val="solid"/>
        </a:ln>
      </c:spPr>
    </c:backWall>
    <c:plotArea>
      <c:layout>
        <c:manualLayout>
          <c:layoutTarget val="inner"/>
          <c:xMode val="edge"/>
          <c:yMode val="edge"/>
          <c:x val="3.9735099337748346E-2"/>
          <c:y val="3.4482758620689655E-2"/>
          <c:w val="0.8443708609271523"/>
          <c:h val="0.73180076628352508"/>
        </c:manualLayout>
      </c:layout>
      <c:bar3DChart>
        <c:barDir val="col"/>
        <c:grouping val="clustered"/>
        <c:ser>
          <c:idx val="6"/>
          <c:order val="0"/>
          <c:tx>
            <c:strRef>
              <c:f>Sheet1!$A$8</c:f>
              <c:strCache>
                <c:ptCount val="1"/>
                <c:pt idx="0">
                  <c:v>2015</c:v>
                </c:pt>
              </c:strCache>
            </c:strRef>
          </c:tx>
          <c:spPr>
            <a:solidFill>
              <a:srgbClr val="0066CC"/>
            </a:solidFill>
            <a:ln w="12588">
              <a:solidFill>
                <a:srgbClr val="000000"/>
              </a:solidFill>
              <a:prstDash val="solid"/>
            </a:ln>
          </c:spPr>
          <c:dLbls>
            <c:delete val="1"/>
          </c:dLbls>
          <c:cat>
            <c:strRef>
              <c:f>Sheet1!$B$1:$B$1</c:f>
              <c:strCache>
                <c:ptCount val="1"/>
                <c:pt idx="0">
                  <c:v>udział procentowy czynów karalnych nieletnich do ogółu przestępstw</c:v>
                </c:pt>
              </c:strCache>
            </c:strRef>
          </c:cat>
          <c:val>
            <c:numRef>
              <c:f>Sheet1!$B$8:$B$8</c:f>
              <c:numCache>
                <c:formatCode>General</c:formatCode>
                <c:ptCount val="1"/>
                <c:pt idx="0">
                  <c:v>1.2</c:v>
                </c:pt>
              </c:numCache>
            </c:numRef>
          </c:val>
          <c:extLst xmlns:c16r2="http://schemas.microsoft.com/office/drawing/2015/06/chart">
            <c:ext xmlns:c16="http://schemas.microsoft.com/office/drawing/2014/chart" uri="{C3380CC4-5D6E-409C-BE32-E72D297353CC}">
              <c16:uniqueId val="{00000000-F537-4674-AE79-96A0C05BCCD2}"/>
            </c:ext>
          </c:extLst>
        </c:ser>
        <c:ser>
          <c:idx val="7"/>
          <c:order val="1"/>
          <c:tx>
            <c:strRef>
              <c:f>Sheet1!$A$9</c:f>
              <c:strCache>
                <c:ptCount val="1"/>
                <c:pt idx="0">
                  <c:v>2016</c:v>
                </c:pt>
              </c:strCache>
            </c:strRef>
          </c:tx>
          <c:spPr>
            <a:solidFill>
              <a:srgbClr val="CCCCFF"/>
            </a:solidFill>
            <a:ln w="12588">
              <a:solidFill>
                <a:srgbClr val="000000"/>
              </a:solidFill>
              <a:prstDash val="solid"/>
            </a:ln>
          </c:spPr>
          <c:dLbls>
            <c:delete val="1"/>
          </c:dLbls>
          <c:cat>
            <c:strRef>
              <c:f>Sheet1!$B$1:$B$1</c:f>
              <c:strCache>
                <c:ptCount val="1"/>
                <c:pt idx="0">
                  <c:v>udział procentowy czynów karalnych nieletnich do ogółu przestępstw</c:v>
                </c:pt>
              </c:strCache>
            </c:strRef>
          </c:cat>
          <c:val>
            <c:numRef>
              <c:f>Sheet1!$B$9:$B$9</c:f>
              <c:numCache>
                <c:formatCode>General</c:formatCode>
                <c:ptCount val="1"/>
                <c:pt idx="0">
                  <c:v>1.3</c:v>
                </c:pt>
              </c:numCache>
            </c:numRef>
          </c:val>
          <c:extLst xmlns:c16r2="http://schemas.microsoft.com/office/drawing/2015/06/chart">
            <c:ext xmlns:c16="http://schemas.microsoft.com/office/drawing/2014/chart" uri="{C3380CC4-5D6E-409C-BE32-E72D297353CC}">
              <c16:uniqueId val="{00000001-F537-4674-AE79-96A0C05BCCD2}"/>
            </c:ext>
          </c:extLst>
        </c:ser>
        <c:ser>
          <c:idx val="8"/>
          <c:order val="2"/>
          <c:tx>
            <c:strRef>
              <c:f>Sheet1!$A$10</c:f>
              <c:strCache>
                <c:ptCount val="1"/>
                <c:pt idx="0">
                  <c:v>2017</c:v>
                </c:pt>
              </c:strCache>
            </c:strRef>
          </c:tx>
          <c:spPr>
            <a:solidFill>
              <a:srgbClr val="FF0000"/>
            </a:solidFill>
            <a:ln w="12588">
              <a:solidFill>
                <a:srgbClr val="000000"/>
              </a:solidFill>
              <a:prstDash val="solid"/>
            </a:ln>
          </c:spPr>
          <c:dLbls>
            <c:dLbl>
              <c:idx val="0"/>
              <c:layout>
                <c:manualLayout>
                  <c:x val="4.7262258853856605E-2"/>
                  <c:y val="-0.10432699430172074"/>
                </c:manualLayout>
              </c:layout>
              <c:spPr>
                <a:noFill/>
                <a:ln w="25175">
                  <a:noFill/>
                </a:ln>
              </c:spPr>
              <c:txPr>
                <a:bodyPr/>
                <a:lstStyle/>
                <a:p>
                  <a:pPr>
                    <a:defRPr sz="1586" b="1" i="0" u="none" strike="noStrike" baseline="0">
                      <a:solidFill>
                        <a:srgbClr val="000000"/>
                      </a:solidFill>
                      <a:latin typeface="Arial CE"/>
                      <a:ea typeface="Arial CE"/>
                      <a:cs typeface="Arial CE"/>
                    </a:defRPr>
                  </a:pPr>
                  <a:endParaRPr lang="pl-PL"/>
                </a:p>
              </c:txP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F537-4674-AE79-96A0C05BCCD2}"/>
                </c:ext>
              </c:extLst>
            </c:dLbl>
            <c:spPr>
              <a:noFill/>
              <a:ln w="25175">
                <a:noFill/>
              </a:ln>
            </c:spPr>
            <c:txPr>
              <a:bodyPr wrap="square" lIns="38100" tIns="19050" rIns="38100" bIns="19050" anchor="ctr">
                <a:spAutoFit/>
              </a:bodyPr>
              <a:lstStyle/>
              <a:p>
                <a:pPr>
                  <a:defRPr sz="1586" b="1" i="0" u="none" strike="noStrike" baseline="0">
                    <a:solidFill>
                      <a:srgbClr val="000000"/>
                    </a:solidFill>
                    <a:latin typeface="Arial CE"/>
                    <a:ea typeface="Arial CE"/>
                    <a:cs typeface="Arial CE"/>
                  </a:defRPr>
                </a:pPr>
                <a:endParaRPr lang="pl-PL"/>
              </a:p>
            </c:txPr>
            <c:showVal val="1"/>
            <c:extLst xmlns:c16r2="http://schemas.microsoft.com/office/drawing/2015/06/chart">
              <c:ext xmlns:c15="http://schemas.microsoft.com/office/drawing/2012/chart" uri="{CE6537A1-D6FC-4f65-9D91-7224C49458BB}">
                <c15:showLeaderLines val="0"/>
              </c:ext>
            </c:extLst>
          </c:dLbls>
          <c:cat>
            <c:strRef>
              <c:f>Sheet1!$B$1:$B$1</c:f>
              <c:strCache>
                <c:ptCount val="1"/>
                <c:pt idx="0">
                  <c:v>udział procentowy czynów karalnych nieletnich do ogółu przestępstw</c:v>
                </c:pt>
              </c:strCache>
            </c:strRef>
          </c:cat>
          <c:val>
            <c:numRef>
              <c:f>Sheet1!$B$10:$B$10</c:f>
              <c:numCache>
                <c:formatCode>General</c:formatCode>
                <c:ptCount val="1"/>
                <c:pt idx="0">
                  <c:v>1.2</c:v>
                </c:pt>
              </c:numCache>
            </c:numRef>
          </c:val>
          <c:extLst xmlns:c16r2="http://schemas.microsoft.com/office/drawing/2015/06/chart">
            <c:ext xmlns:c16="http://schemas.microsoft.com/office/drawing/2014/chart" uri="{C3380CC4-5D6E-409C-BE32-E72D297353CC}">
              <c16:uniqueId val="{00000003-F537-4674-AE79-96A0C05BCCD2}"/>
            </c:ext>
          </c:extLst>
        </c:ser>
        <c:ser>
          <c:idx val="9"/>
          <c:order val="3"/>
          <c:tx>
            <c:strRef>
              <c:f>Sheet1!$A$11</c:f>
              <c:strCache>
                <c:ptCount val="1"/>
                <c:pt idx="0">
                  <c:v>2018</c:v>
                </c:pt>
              </c:strCache>
            </c:strRef>
          </c:tx>
          <c:spPr>
            <a:solidFill>
              <a:srgbClr val="FF00FF"/>
            </a:solidFill>
            <a:ln w="12588">
              <a:solidFill>
                <a:srgbClr val="000000"/>
              </a:solidFill>
              <a:prstDash val="solid"/>
            </a:ln>
          </c:spPr>
          <c:dLbls>
            <c:delete val="1"/>
          </c:dLbls>
          <c:cat>
            <c:strRef>
              <c:f>Sheet1!$B$1:$B$1</c:f>
              <c:strCache>
                <c:ptCount val="1"/>
                <c:pt idx="0">
                  <c:v>udział procentowy czynów karalnych nieletnich do ogółu przestępstw</c:v>
                </c:pt>
              </c:strCache>
            </c:strRef>
          </c:cat>
          <c:val>
            <c:numRef>
              <c:f>Sheet1!$B$11:$B$11</c:f>
              <c:numCache>
                <c:formatCode>General</c:formatCode>
                <c:ptCount val="1"/>
                <c:pt idx="0">
                  <c:v>0.2</c:v>
                </c:pt>
              </c:numCache>
            </c:numRef>
          </c:val>
          <c:extLst xmlns:c16r2="http://schemas.microsoft.com/office/drawing/2015/06/chart">
            <c:ext xmlns:c16="http://schemas.microsoft.com/office/drawing/2014/chart" uri="{C3380CC4-5D6E-409C-BE32-E72D297353CC}">
              <c16:uniqueId val="{00000004-F537-4674-AE79-96A0C05BCCD2}"/>
            </c:ext>
          </c:extLst>
        </c:ser>
        <c:ser>
          <c:idx val="10"/>
          <c:order val="4"/>
          <c:tx>
            <c:strRef>
              <c:f>Sheet1!$A$12</c:f>
              <c:strCache>
                <c:ptCount val="1"/>
                <c:pt idx="0">
                  <c:v>2019</c:v>
                </c:pt>
              </c:strCache>
            </c:strRef>
          </c:tx>
          <c:spPr>
            <a:solidFill>
              <a:srgbClr val="FFFF00"/>
            </a:solidFill>
            <a:ln w="12588">
              <a:solidFill>
                <a:srgbClr val="000000"/>
              </a:solidFill>
              <a:prstDash val="solid"/>
            </a:ln>
          </c:spPr>
          <c:dLbls>
            <c:dLbl>
              <c:idx val="0"/>
              <c:layout>
                <c:manualLayout>
                  <c:x val="2.7222148844005315E-2"/>
                  <c:y val="-8.0057141161460441E-2"/>
                </c:manualLayout>
              </c:layout>
              <c:spPr>
                <a:noFill/>
                <a:ln w="25175">
                  <a:noFill/>
                </a:ln>
              </c:spPr>
              <c:txPr>
                <a:bodyPr/>
                <a:lstStyle/>
                <a:p>
                  <a:pPr>
                    <a:defRPr sz="1388" b="1" i="0" u="none" strike="noStrike" baseline="0">
                      <a:solidFill>
                        <a:srgbClr val="000000"/>
                      </a:solidFill>
                      <a:latin typeface="Arial CE"/>
                      <a:ea typeface="Arial CE"/>
                      <a:cs typeface="Arial CE"/>
                    </a:defRPr>
                  </a:pPr>
                  <a:endParaRPr lang="pl-PL"/>
                </a:p>
              </c:txP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F537-4674-AE79-96A0C05BCCD2}"/>
                </c:ext>
              </c:extLst>
            </c:dLbl>
            <c:spPr>
              <a:noFill/>
              <a:ln w="25175">
                <a:noFill/>
              </a:ln>
            </c:spPr>
            <c:txPr>
              <a:bodyPr wrap="square" lIns="38100" tIns="19050" rIns="38100" bIns="19050" anchor="ctr">
                <a:spAutoFit/>
              </a:bodyPr>
              <a:lstStyle/>
              <a:p>
                <a:pPr>
                  <a:defRPr sz="1586" b="1" i="0" u="none" strike="noStrike" baseline="0">
                    <a:solidFill>
                      <a:srgbClr val="000000"/>
                    </a:solidFill>
                    <a:latin typeface="Arial CE"/>
                    <a:ea typeface="Arial CE"/>
                    <a:cs typeface="Arial CE"/>
                  </a:defRPr>
                </a:pPr>
                <a:endParaRPr lang="pl-PL"/>
              </a:p>
            </c:txPr>
            <c:showVal val="1"/>
            <c:extLst xmlns:c16r2="http://schemas.microsoft.com/office/drawing/2015/06/chart">
              <c:ext xmlns:c15="http://schemas.microsoft.com/office/drawing/2012/chart" uri="{CE6537A1-D6FC-4f65-9D91-7224C49458BB}">
                <c15:showLeaderLines val="0"/>
              </c:ext>
            </c:extLst>
          </c:dLbls>
          <c:cat>
            <c:strRef>
              <c:f>Sheet1!$B$1:$B$1</c:f>
              <c:strCache>
                <c:ptCount val="1"/>
                <c:pt idx="0">
                  <c:v>udział procentowy czynów karalnych nieletnich do ogółu przestępstw</c:v>
                </c:pt>
              </c:strCache>
            </c:strRef>
          </c:cat>
          <c:val>
            <c:numRef>
              <c:f>Sheet1!$B$12:$B$12</c:f>
              <c:numCache>
                <c:formatCode>General</c:formatCode>
                <c:ptCount val="1"/>
                <c:pt idx="0">
                  <c:v>1.3</c:v>
                </c:pt>
              </c:numCache>
            </c:numRef>
          </c:val>
          <c:extLst xmlns:c16r2="http://schemas.microsoft.com/office/drawing/2015/06/chart">
            <c:ext xmlns:c16="http://schemas.microsoft.com/office/drawing/2014/chart" uri="{C3380CC4-5D6E-409C-BE32-E72D297353CC}">
              <c16:uniqueId val="{00000006-F537-4674-AE79-96A0C05BCCD2}"/>
            </c:ext>
          </c:extLst>
        </c:ser>
        <c:dLbls>
          <c:showVal val="1"/>
        </c:dLbls>
        <c:gapDepth val="0"/>
        <c:shape val="box"/>
        <c:axId val="117720192"/>
        <c:axId val="117721728"/>
        <c:axId val="0"/>
      </c:bar3DChart>
      <c:catAx>
        <c:axId val="117720192"/>
        <c:scaling>
          <c:orientation val="minMax"/>
        </c:scaling>
        <c:axPos val="b"/>
        <c:numFmt formatCode="General" sourceLinked="1"/>
        <c:tickLblPos val="low"/>
        <c:spPr>
          <a:ln w="3147">
            <a:solidFill>
              <a:srgbClr val="000000"/>
            </a:solidFill>
            <a:prstDash val="solid"/>
          </a:ln>
        </c:spPr>
        <c:txPr>
          <a:bodyPr rot="0" vert="horz"/>
          <a:lstStyle/>
          <a:p>
            <a:pPr>
              <a:defRPr sz="1140" b="1" i="0" u="none" strike="noStrike" baseline="0">
                <a:solidFill>
                  <a:srgbClr val="000000"/>
                </a:solidFill>
                <a:latin typeface="Arial CE"/>
                <a:ea typeface="Arial CE"/>
                <a:cs typeface="Arial CE"/>
              </a:defRPr>
            </a:pPr>
            <a:endParaRPr lang="pl-PL"/>
          </a:p>
        </c:txPr>
        <c:crossAx val="117721728"/>
        <c:crossesAt val="0"/>
        <c:lblAlgn val="ctr"/>
        <c:lblOffset val="100"/>
        <c:tickLblSkip val="1"/>
        <c:tickMarkSkip val="1"/>
      </c:catAx>
      <c:valAx>
        <c:axId val="117721728"/>
        <c:scaling>
          <c:orientation val="minMax"/>
        </c:scaling>
        <c:axPos val="l"/>
        <c:majorGridlines>
          <c:spPr>
            <a:ln w="3147">
              <a:solidFill>
                <a:srgbClr val="000000"/>
              </a:solidFill>
              <a:prstDash val="solid"/>
            </a:ln>
          </c:spPr>
        </c:majorGridlines>
        <c:numFmt formatCode="General" sourceLinked="0"/>
        <c:tickLblPos val="nextTo"/>
        <c:spPr>
          <a:ln w="3147">
            <a:solidFill>
              <a:srgbClr val="000000"/>
            </a:solidFill>
            <a:prstDash val="solid"/>
          </a:ln>
        </c:spPr>
        <c:txPr>
          <a:bodyPr rot="0" vert="horz"/>
          <a:lstStyle/>
          <a:p>
            <a:pPr>
              <a:defRPr sz="1140" b="1" i="0" u="none" strike="noStrike" baseline="0">
                <a:solidFill>
                  <a:srgbClr val="000000"/>
                </a:solidFill>
                <a:latin typeface="Arial CE"/>
                <a:ea typeface="Arial CE"/>
                <a:cs typeface="Arial CE"/>
              </a:defRPr>
            </a:pPr>
            <a:endParaRPr lang="pl-PL"/>
          </a:p>
        </c:txPr>
        <c:crossAx val="117720192"/>
        <c:crosses val="autoZero"/>
        <c:crossBetween val="between"/>
        <c:majorUnit val="1"/>
      </c:valAx>
      <c:spPr>
        <a:noFill/>
        <a:ln w="25175">
          <a:noFill/>
        </a:ln>
      </c:spPr>
    </c:plotArea>
    <c:legend>
      <c:legendPos val="r"/>
      <c:layout>
        <c:manualLayout>
          <c:xMode val="edge"/>
          <c:yMode val="edge"/>
          <c:x val="0.90231788079470188"/>
          <c:y val="0.27969348659003829"/>
          <c:w val="9.1059602649006643E-2"/>
          <c:h val="0.44444444444444442"/>
        </c:manualLayout>
      </c:layout>
      <c:spPr>
        <a:noFill/>
        <a:ln w="3147">
          <a:solidFill>
            <a:srgbClr val="000000"/>
          </a:solidFill>
          <a:prstDash val="solid"/>
        </a:ln>
      </c:spPr>
      <c:txPr>
        <a:bodyPr/>
        <a:lstStyle/>
        <a:p>
          <a:pPr>
            <a:defRPr sz="1046" b="1" i="0" u="none" strike="noStrike" baseline="0">
              <a:solidFill>
                <a:srgbClr val="000000"/>
              </a:solidFill>
              <a:latin typeface="Arial CE"/>
              <a:ea typeface="Arial CE"/>
              <a:cs typeface="Arial CE"/>
            </a:defRPr>
          </a:pPr>
          <a:endParaRPr lang="pl-PL"/>
        </a:p>
      </c:txPr>
    </c:legend>
    <c:plotVisOnly val="1"/>
    <c:dispBlanksAs val="gap"/>
  </c:chart>
  <c:spPr>
    <a:noFill/>
    <a:ln>
      <a:noFill/>
    </a:ln>
  </c:spPr>
  <c:txPr>
    <a:bodyPr/>
    <a:lstStyle/>
    <a:p>
      <a:pPr>
        <a:defRPr sz="1140" b="1" i="0" u="none" strike="noStrike" baseline="0">
          <a:solidFill>
            <a:srgbClr val="000000"/>
          </a:solidFill>
          <a:latin typeface="Arial CE"/>
          <a:ea typeface="Arial CE"/>
          <a:cs typeface="Arial CE"/>
        </a:defRPr>
      </a:pPr>
      <a:endParaRPr lang="pl-PL"/>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0.39975</cdr:x>
      <cdr:y>0.407</cdr:y>
    </cdr:from>
    <cdr:to>
      <cdr:x>0.45225</cdr:x>
      <cdr:y>0.85425</cdr:y>
    </cdr:to>
    <cdr:sp macro="" textlink="">
      <cdr:nvSpPr>
        <cdr:cNvPr id="1026" name="Text Box 2"/>
        <cdr:cNvSpPr txBox="1">
          <a:spLocks xmlns:a="http://schemas.openxmlformats.org/drawingml/2006/main" noChangeArrowheads="1"/>
        </cdr:cNvSpPr>
      </cdr:nvSpPr>
      <cdr:spPr bwMode="auto">
        <a:xfrm xmlns:a="http://schemas.openxmlformats.org/drawingml/2006/main">
          <a:off x="2394992" y="883882"/>
          <a:ext cx="314540" cy="97129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0.481</cdr:x>
      <cdr:y>0.50475</cdr:y>
    </cdr:from>
    <cdr:to>
      <cdr:x>0.53975</cdr:x>
      <cdr:y>0.83375</cdr:y>
    </cdr:to>
    <cdr:sp macro="" textlink="">
      <cdr:nvSpPr>
        <cdr:cNvPr id="1027" name="Text Box 3"/>
        <cdr:cNvSpPr txBox="1">
          <a:spLocks xmlns:a="http://schemas.openxmlformats.org/drawingml/2006/main" noChangeArrowheads="1"/>
        </cdr:cNvSpPr>
      </cdr:nvSpPr>
      <cdr:spPr bwMode="auto">
        <a:xfrm xmlns:a="http://schemas.openxmlformats.org/drawingml/2006/main">
          <a:off x="2881779" y="1096166"/>
          <a:ext cx="351985" cy="71448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0.558</cdr:x>
      <cdr:y>0.3405</cdr:y>
    </cdr:from>
    <cdr:to>
      <cdr:x>0.63125</cdr:x>
      <cdr:y>0.71325</cdr:y>
    </cdr:to>
    <cdr:sp macro="" textlink="">
      <cdr:nvSpPr>
        <cdr:cNvPr id="1028" name="Text Box 4"/>
        <cdr:cNvSpPr txBox="1">
          <a:spLocks xmlns:a="http://schemas.openxmlformats.org/drawingml/2006/main" noChangeArrowheads="1"/>
        </cdr:cNvSpPr>
      </cdr:nvSpPr>
      <cdr:spPr bwMode="auto">
        <a:xfrm xmlns:a="http://schemas.openxmlformats.org/drawingml/2006/main">
          <a:off x="3343104" y="739464"/>
          <a:ext cx="438857" cy="80950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0.7365</cdr:x>
      <cdr:y>0.57775</cdr:y>
    </cdr:from>
    <cdr:to>
      <cdr:x>0.789</cdr:x>
      <cdr:y>0.8015</cdr:y>
    </cdr:to>
    <cdr:sp macro="" textlink="">
      <cdr:nvSpPr>
        <cdr:cNvPr id="1030" name="Text Box 6"/>
        <cdr:cNvSpPr txBox="1">
          <a:spLocks xmlns:a="http://schemas.openxmlformats.org/drawingml/2006/main" noChangeArrowheads="1"/>
        </cdr:cNvSpPr>
      </cdr:nvSpPr>
      <cdr:spPr bwMode="auto">
        <a:xfrm xmlns:a="http://schemas.openxmlformats.org/drawingml/2006/main">
          <a:off x="4412537" y="1254700"/>
          <a:ext cx="314540" cy="48591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0.717</cdr:x>
      <cdr:y>0.48375</cdr:y>
    </cdr:from>
    <cdr:to>
      <cdr:x>0.76775</cdr:x>
      <cdr:y>0.56275</cdr:y>
    </cdr:to>
    <cdr:sp macro="" textlink="">
      <cdr:nvSpPr>
        <cdr:cNvPr id="1035" name="Text Box 11"/>
        <cdr:cNvSpPr txBox="1">
          <a:spLocks xmlns:a="http://schemas.openxmlformats.org/drawingml/2006/main" noChangeArrowheads="1"/>
        </cdr:cNvSpPr>
      </cdr:nvSpPr>
      <cdr:spPr bwMode="auto">
        <a:xfrm xmlns:a="http://schemas.openxmlformats.org/drawingml/2006/main">
          <a:off x="4295708" y="1050560"/>
          <a:ext cx="304055" cy="17156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pl-PL" sz="1200" b="1" i="0" u="none" strike="noStrike" baseline="0">
              <a:solidFill>
                <a:srgbClr val="000000"/>
              </a:solidFill>
              <a:latin typeface="Calibri"/>
              <a:cs typeface="Calibri"/>
            </a:rPr>
            <a:t>72</a:t>
          </a:r>
        </a:p>
      </cdr:txBody>
    </cdr:sp>
  </cdr:relSizeAnchor>
</c:userShapes>
</file>

<file path=word/drawings/drawing2.xml><?xml version="1.0" encoding="utf-8"?>
<c:userShapes xmlns:c="http://schemas.openxmlformats.org/drawingml/2006/chart">
  <cdr:relSizeAnchor xmlns:cdr="http://schemas.openxmlformats.org/drawingml/2006/chartDrawing">
    <cdr:from>
      <cdr:x>0.279</cdr:x>
      <cdr:y>0.61275</cdr:y>
    </cdr:from>
    <cdr:to>
      <cdr:x>0.373</cdr:x>
      <cdr:y>0.8795</cdr:y>
    </cdr:to>
    <cdr:sp macro="" textlink="">
      <cdr:nvSpPr>
        <cdr:cNvPr id="1025" name="Text Box 1"/>
        <cdr:cNvSpPr txBox="1">
          <a:spLocks xmlns:a="http://schemas.openxmlformats.org/drawingml/2006/main" noChangeArrowheads="1"/>
        </cdr:cNvSpPr>
      </cdr:nvSpPr>
      <cdr:spPr bwMode="auto">
        <a:xfrm xmlns:a="http://schemas.openxmlformats.org/drawingml/2006/main">
          <a:off x="1666237" y="1400747"/>
          <a:ext cx="561384" cy="60979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0.39975</cdr:x>
      <cdr:y>0.61275</cdr:y>
    </cdr:from>
    <cdr:to>
      <cdr:x>0.43475</cdr:x>
      <cdr:y>0.8795</cdr:y>
    </cdr:to>
    <cdr:sp macro="" textlink="">
      <cdr:nvSpPr>
        <cdr:cNvPr id="1026" name="Text Box 2"/>
        <cdr:cNvSpPr txBox="1">
          <a:spLocks xmlns:a="http://schemas.openxmlformats.org/drawingml/2006/main" noChangeArrowheads="1"/>
        </cdr:cNvSpPr>
      </cdr:nvSpPr>
      <cdr:spPr bwMode="auto">
        <a:xfrm xmlns:a="http://schemas.openxmlformats.org/drawingml/2006/main">
          <a:off x="2387377" y="1400747"/>
          <a:ext cx="209026" cy="60979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0.45475</cdr:x>
      <cdr:y>0.61275</cdr:y>
    </cdr:from>
    <cdr:to>
      <cdr:x>0.55525</cdr:x>
      <cdr:y>0.9085</cdr:y>
    </cdr:to>
    <cdr:sp macro="" textlink="">
      <cdr:nvSpPr>
        <cdr:cNvPr id="1027" name="Text Box 3"/>
        <cdr:cNvSpPr txBox="1">
          <a:spLocks xmlns:a="http://schemas.openxmlformats.org/drawingml/2006/main" noChangeArrowheads="1"/>
        </cdr:cNvSpPr>
      </cdr:nvSpPr>
      <cdr:spPr bwMode="auto">
        <a:xfrm xmlns:a="http://schemas.openxmlformats.org/drawingml/2006/main">
          <a:off x="2715847" y="1400747"/>
          <a:ext cx="600203" cy="67608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0.563</cdr:x>
      <cdr:y>0.72625</cdr:y>
    </cdr:from>
    <cdr:to>
      <cdr:x>0.67625</cdr:x>
      <cdr:y>0.8805</cdr:y>
    </cdr:to>
    <cdr:sp macro="" textlink="">
      <cdr:nvSpPr>
        <cdr:cNvPr id="1028" name="Text Box 4"/>
        <cdr:cNvSpPr txBox="1">
          <a:spLocks xmlns:a="http://schemas.openxmlformats.org/drawingml/2006/main" noChangeArrowheads="1"/>
        </cdr:cNvSpPr>
      </cdr:nvSpPr>
      <cdr:spPr bwMode="auto">
        <a:xfrm xmlns:a="http://schemas.openxmlformats.org/drawingml/2006/main">
          <a:off x="3362335" y="1660208"/>
          <a:ext cx="676348" cy="3526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vertOverflow="clip" vert="wordArtVert" wrap="square" lIns="27432" tIns="0" rIns="27432" bIns="0" anchor="ctr" upright="1"/>
        <a:lstStyle xmlns:a="http://schemas.openxmlformats.org/drawingml/2006/main"/>
        <a:p xmlns:a="http://schemas.openxmlformats.org/drawingml/2006/main">
          <a:pPr algn="ctr" rtl="0">
            <a:defRPr sz="1000"/>
          </a:pPr>
          <a:endParaRPr lang="pl-PL" sz="1000" b="1" i="0" u="none" strike="noStrike" baseline="0">
            <a:solidFill>
              <a:srgbClr val="000000"/>
            </a:solidFill>
            <a:latin typeface="Calibri"/>
            <a:cs typeface="Calibri"/>
          </a:endParaRPr>
        </a:p>
        <a:p xmlns:a="http://schemas.openxmlformats.org/drawingml/2006/main">
          <a:pPr algn="ctr" rtl="0">
            <a:defRPr sz="1000"/>
          </a:pPr>
          <a:endParaRPr lang="pl-PL" sz="1000" b="1" i="0" u="none" strike="noStrike" baseline="0">
            <a:solidFill>
              <a:srgbClr val="000000"/>
            </a:solidFill>
            <a:latin typeface="Calibri"/>
            <a:cs typeface="Calibri"/>
          </a:endParaRPr>
        </a:p>
        <a:p xmlns:a="http://schemas.openxmlformats.org/drawingml/2006/main">
          <a:pPr algn="ctr" rtl="0">
            <a:defRPr sz="1000"/>
          </a:pPr>
          <a:endParaRPr lang="pl-PL" sz="1000" b="1" i="0" u="none" strike="noStrike" baseline="0">
            <a:solidFill>
              <a:srgbClr val="000000"/>
            </a:solidFill>
            <a:latin typeface="Calibri"/>
            <a:cs typeface="Calibri"/>
          </a:endParaRPr>
        </a:p>
      </cdr:txBody>
    </cdr:sp>
  </cdr:relSizeAnchor>
  <cdr:relSizeAnchor xmlns:cdr="http://schemas.openxmlformats.org/drawingml/2006/chartDrawing">
    <cdr:from>
      <cdr:x>0.66275</cdr:x>
      <cdr:y>0.56875</cdr:y>
    </cdr:from>
    <cdr:to>
      <cdr:x>0.733</cdr:x>
      <cdr:y>0.752</cdr:y>
    </cdr:to>
    <cdr:sp macro="" textlink="">
      <cdr:nvSpPr>
        <cdr:cNvPr id="1029" name="Text Box 5"/>
        <cdr:cNvSpPr txBox="1">
          <a:spLocks xmlns:a="http://schemas.openxmlformats.org/drawingml/2006/main" noChangeArrowheads="1"/>
        </cdr:cNvSpPr>
      </cdr:nvSpPr>
      <cdr:spPr bwMode="auto">
        <a:xfrm xmlns:a="http://schemas.openxmlformats.org/drawingml/2006/main">
          <a:off x="3958059" y="1300163"/>
          <a:ext cx="419545" cy="41890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0.76675</cdr:x>
      <cdr:y>0.5265</cdr:y>
    </cdr:from>
    <cdr:to>
      <cdr:x>0.8035</cdr:x>
      <cdr:y>0.79725</cdr:y>
    </cdr:to>
    <cdr:sp macro="" textlink="">
      <cdr:nvSpPr>
        <cdr:cNvPr id="1030" name="Text Box 6"/>
        <cdr:cNvSpPr txBox="1">
          <a:spLocks xmlns:a="http://schemas.openxmlformats.org/drawingml/2006/main" noChangeArrowheads="1"/>
        </cdr:cNvSpPr>
      </cdr:nvSpPr>
      <cdr:spPr bwMode="auto">
        <a:xfrm xmlns:a="http://schemas.openxmlformats.org/drawingml/2006/main">
          <a:off x="4579165" y="1203579"/>
          <a:ext cx="219478" cy="61893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0.182</cdr:x>
      <cdr:y>0.0865</cdr:y>
    </cdr:from>
    <cdr:to>
      <cdr:x>0.2745</cdr:x>
      <cdr:y>0.1615</cdr:y>
    </cdr:to>
    <cdr:sp macro="" textlink="">
      <cdr:nvSpPr>
        <cdr:cNvPr id="1031" name="Text Box 7"/>
        <cdr:cNvSpPr txBox="1">
          <a:spLocks xmlns:a="http://schemas.openxmlformats.org/drawingml/2006/main" noChangeArrowheads="1"/>
        </cdr:cNvSpPr>
      </cdr:nvSpPr>
      <cdr:spPr bwMode="auto">
        <a:xfrm xmlns:a="http://schemas.openxmlformats.org/drawingml/2006/main">
          <a:off x="1086936" y="197739"/>
          <a:ext cx="552426" cy="17145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pl-PL" sz="1200" b="1" i="0" u="none" strike="noStrike" baseline="0">
              <a:solidFill>
                <a:srgbClr val="000000"/>
              </a:solidFill>
              <a:latin typeface="Calibri"/>
              <a:cs typeface="Calibri"/>
            </a:rPr>
            <a:t>131</a:t>
          </a:r>
        </a:p>
      </cdr:txBody>
    </cdr:sp>
  </cdr:relSizeAnchor>
  <cdr:relSizeAnchor xmlns:cdr="http://schemas.openxmlformats.org/drawingml/2006/chartDrawing">
    <cdr:from>
      <cdr:x>0.7415</cdr:x>
      <cdr:y>0.5035</cdr:y>
    </cdr:from>
    <cdr:to>
      <cdr:x>0.80375</cdr:x>
      <cdr:y>0.59525</cdr:y>
    </cdr:to>
    <cdr:sp macro="" textlink="">
      <cdr:nvSpPr>
        <cdr:cNvPr id="1035" name="Text Box 11"/>
        <cdr:cNvSpPr txBox="1">
          <a:spLocks xmlns:a="http://schemas.openxmlformats.org/drawingml/2006/main" noChangeArrowheads="1"/>
        </cdr:cNvSpPr>
      </cdr:nvSpPr>
      <cdr:spPr bwMode="auto">
        <a:xfrm xmlns:a="http://schemas.openxmlformats.org/drawingml/2006/main">
          <a:off x="4428368" y="1151001"/>
          <a:ext cx="371768" cy="20974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pl-PL" sz="1200" b="1" i="0" u="none" strike="noStrike" baseline="0">
              <a:solidFill>
                <a:srgbClr val="000000"/>
              </a:solidFill>
              <a:latin typeface="Calibri"/>
              <a:cs typeface="Calibri"/>
            </a:rPr>
            <a:t>73</a:t>
          </a:r>
        </a:p>
      </cdr:txBody>
    </cdr:sp>
  </cdr:relSizeAnchor>
</c:userShapes>
</file>

<file path=word/drawings/drawing3.xml><?xml version="1.0" encoding="utf-8"?>
<c:userShapes xmlns:c="http://schemas.openxmlformats.org/drawingml/2006/chart">
  <cdr:relSizeAnchor xmlns:cdr="http://schemas.openxmlformats.org/drawingml/2006/chartDrawing">
    <cdr:from>
      <cdr:x>0.28275</cdr:x>
      <cdr:y>0.50175</cdr:y>
    </cdr:from>
    <cdr:to>
      <cdr:x>0.38125</cdr:x>
      <cdr:y>0.71625</cdr:y>
    </cdr:to>
    <cdr:sp macro="" textlink="">
      <cdr:nvSpPr>
        <cdr:cNvPr id="1025" name="Text Box 1"/>
        <cdr:cNvSpPr txBox="1">
          <a:spLocks xmlns:a="http://schemas.openxmlformats.org/drawingml/2006/main" noChangeArrowheads="1"/>
        </cdr:cNvSpPr>
      </cdr:nvSpPr>
      <cdr:spPr bwMode="auto">
        <a:xfrm xmlns:a="http://schemas.openxmlformats.org/drawingml/2006/main">
          <a:off x="1613223" y="1046638"/>
          <a:ext cx="561989" cy="44744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0.38125</cdr:x>
      <cdr:y>0.5535</cdr:y>
    </cdr:from>
    <cdr:to>
      <cdr:x>0.453</cdr:x>
      <cdr:y>0.8275</cdr:y>
    </cdr:to>
    <cdr:sp macro="" textlink="">
      <cdr:nvSpPr>
        <cdr:cNvPr id="1026" name="Text Box 2"/>
        <cdr:cNvSpPr txBox="1">
          <a:spLocks xmlns:a="http://schemas.openxmlformats.org/drawingml/2006/main" noChangeArrowheads="1"/>
        </cdr:cNvSpPr>
      </cdr:nvSpPr>
      <cdr:spPr bwMode="auto">
        <a:xfrm xmlns:a="http://schemas.openxmlformats.org/drawingml/2006/main">
          <a:off x="2175212" y="1154587"/>
          <a:ext cx="409368" cy="5715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0.4875</cdr:x>
      <cdr:y>0.55525</cdr:y>
    </cdr:from>
    <cdr:to>
      <cdr:x>0.4925</cdr:x>
      <cdr:y>0.65575</cdr:y>
    </cdr:to>
    <cdr:sp macro="" textlink="">
      <cdr:nvSpPr>
        <cdr:cNvPr id="1027" name="Text Box 3"/>
        <cdr:cNvSpPr txBox="1">
          <a:spLocks xmlns:a="http://schemas.openxmlformats.org/drawingml/2006/main" noChangeArrowheads="1"/>
        </cdr:cNvSpPr>
      </cdr:nvSpPr>
      <cdr:spPr bwMode="auto">
        <a:xfrm xmlns:a="http://schemas.openxmlformats.org/drawingml/2006/main">
          <a:off x="2781419" y="1158238"/>
          <a:ext cx="28527" cy="20964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vert="wordArtVert" wrap="none" lIns="18288" tIns="0" rIns="0" bIns="0" anchor="ctr" upright="1">
          <a:spAutoFit/>
        </a:bodyPr>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0.571</cdr:x>
      <cdr:y>0.63075</cdr:y>
    </cdr:from>
    <cdr:to>
      <cdr:x>0.57775</cdr:x>
      <cdr:y>0.73125</cdr:y>
    </cdr:to>
    <cdr:sp macro="" textlink="">
      <cdr:nvSpPr>
        <cdr:cNvPr id="1028" name="Text Box 4"/>
        <cdr:cNvSpPr txBox="1">
          <a:spLocks xmlns:a="http://schemas.openxmlformats.org/drawingml/2006/main" noChangeArrowheads="1"/>
        </cdr:cNvSpPr>
      </cdr:nvSpPr>
      <cdr:spPr bwMode="auto">
        <a:xfrm xmlns:a="http://schemas.openxmlformats.org/drawingml/2006/main">
          <a:off x="3257826" y="1315729"/>
          <a:ext cx="38512" cy="20964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vert="wordArtVert" wrap="none" lIns="18288" tIns="0" rIns="0" bIns="0" anchor="ctr" upright="1">
          <a:spAutoFit/>
        </a:bodyPr>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0.6755</cdr:x>
      <cdr:y>0.63175</cdr:y>
    </cdr:from>
    <cdr:to>
      <cdr:x>0.7205</cdr:x>
      <cdr:y>0.828</cdr:y>
    </cdr:to>
    <cdr:sp macro="" textlink="">
      <cdr:nvSpPr>
        <cdr:cNvPr id="1029" name="Text Box 5"/>
        <cdr:cNvSpPr txBox="1">
          <a:spLocks xmlns:a="http://schemas.openxmlformats.org/drawingml/2006/main" noChangeArrowheads="1"/>
        </cdr:cNvSpPr>
      </cdr:nvSpPr>
      <cdr:spPr bwMode="auto">
        <a:xfrm xmlns:a="http://schemas.openxmlformats.org/drawingml/2006/main">
          <a:off x="3854048" y="1317815"/>
          <a:ext cx="256747" cy="40937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0.744</cdr:x>
      <cdr:y>0.66075</cdr:y>
    </cdr:from>
    <cdr:to>
      <cdr:x>0.79575</cdr:x>
      <cdr:y>0.93025</cdr:y>
    </cdr:to>
    <cdr:sp macro="" textlink="">
      <cdr:nvSpPr>
        <cdr:cNvPr id="1030" name="Text Box 6"/>
        <cdr:cNvSpPr txBox="1">
          <a:spLocks xmlns:a="http://schemas.openxmlformats.org/drawingml/2006/main" noChangeArrowheads="1"/>
        </cdr:cNvSpPr>
      </cdr:nvSpPr>
      <cdr:spPr bwMode="auto">
        <a:xfrm xmlns:a="http://schemas.openxmlformats.org/drawingml/2006/main">
          <a:off x="4244873" y="1378308"/>
          <a:ext cx="295259" cy="5621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0.2135</cdr:x>
      <cdr:y>0.06275</cdr:y>
    </cdr:from>
    <cdr:to>
      <cdr:x>0.2685</cdr:x>
      <cdr:y>0.145</cdr:y>
    </cdr:to>
    <cdr:sp macro="" textlink="">
      <cdr:nvSpPr>
        <cdr:cNvPr id="1031" name="Text Box 7"/>
        <cdr:cNvSpPr txBox="1">
          <a:spLocks xmlns:a="http://schemas.openxmlformats.org/drawingml/2006/main" noChangeArrowheads="1"/>
        </cdr:cNvSpPr>
      </cdr:nvSpPr>
      <cdr:spPr bwMode="auto">
        <a:xfrm xmlns:a="http://schemas.openxmlformats.org/drawingml/2006/main">
          <a:off x="1218119" y="130895"/>
          <a:ext cx="313801" cy="17157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pl-PL" sz="1200" b="1" i="0" u="none" strike="noStrike" baseline="0">
              <a:solidFill>
                <a:srgbClr val="000000"/>
              </a:solidFill>
              <a:latin typeface="Calibri"/>
              <a:cs typeface="Calibri"/>
            </a:rPr>
            <a:t>92</a:t>
          </a:r>
        </a:p>
      </cdr:txBody>
    </cdr:sp>
  </cdr:relSizeAnchor>
  <cdr:relSizeAnchor xmlns:cdr="http://schemas.openxmlformats.org/drawingml/2006/chartDrawing">
    <cdr:from>
      <cdr:x>0.34875</cdr:x>
      <cdr:y>0.0865</cdr:y>
    </cdr:from>
    <cdr:to>
      <cdr:x>0.40225</cdr:x>
      <cdr:y>0.16875</cdr:y>
    </cdr:to>
    <cdr:sp macro="" textlink="">
      <cdr:nvSpPr>
        <cdr:cNvPr id="1032" name="Text Box 8"/>
        <cdr:cNvSpPr txBox="1">
          <a:spLocks xmlns:a="http://schemas.openxmlformats.org/drawingml/2006/main" noChangeArrowheads="1"/>
        </cdr:cNvSpPr>
      </cdr:nvSpPr>
      <cdr:spPr bwMode="auto">
        <a:xfrm xmlns:a="http://schemas.openxmlformats.org/drawingml/2006/main">
          <a:off x="1989784" y="180437"/>
          <a:ext cx="305243" cy="17157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pl-PL" sz="1200" b="1" i="0" u="none" strike="noStrike" baseline="0">
              <a:solidFill>
                <a:srgbClr val="000000"/>
              </a:solidFill>
              <a:latin typeface="Calibri"/>
              <a:cs typeface="Calibri"/>
            </a:rPr>
            <a:t>90</a:t>
          </a:r>
        </a:p>
      </cdr:txBody>
    </cdr:sp>
  </cdr:relSizeAnchor>
  <cdr:relSizeAnchor xmlns:cdr="http://schemas.openxmlformats.org/drawingml/2006/chartDrawing">
    <cdr:from>
      <cdr:x>0.70975</cdr:x>
      <cdr:y>0.39525</cdr:y>
    </cdr:from>
    <cdr:to>
      <cdr:x>0.78325</cdr:x>
      <cdr:y>0.50475</cdr:y>
    </cdr:to>
    <cdr:sp macro="" textlink="">
      <cdr:nvSpPr>
        <cdr:cNvPr id="1035" name="Text Box 11"/>
        <cdr:cNvSpPr txBox="1">
          <a:spLocks xmlns:a="http://schemas.openxmlformats.org/drawingml/2006/main" noChangeArrowheads="1"/>
        </cdr:cNvSpPr>
      </cdr:nvSpPr>
      <cdr:spPr bwMode="auto">
        <a:xfrm xmlns:a="http://schemas.openxmlformats.org/drawingml/2006/main">
          <a:off x="4049461" y="824482"/>
          <a:ext cx="419352" cy="22841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pl-PL" sz="1200" b="1" i="0" u="none" strike="noStrike" baseline="0">
              <a:solidFill>
                <a:srgbClr val="000000"/>
              </a:solidFill>
              <a:latin typeface="Calibri"/>
              <a:cs typeface="Calibri"/>
            </a:rPr>
            <a:t>63</a:t>
          </a:r>
        </a:p>
      </cdr:txBody>
    </cdr:sp>
  </cdr:relSizeAnchor>
</c:userShapes>
</file>

<file path=word/drawings/drawing4.xml><?xml version="1.0" encoding="utf-8"?>
<c:userShapes xmlns:c="http://schemas.openxmlformats.org/drawingml/2006/chart">
  <cdr:relSizeAnchor xmlns:cdr="http://schemas.openxmlformats.org/drawingml/2006/chartDrawing">
    <cdr:from>
      <cdr:x>0.2425</cdr:x>
      <cdr:y>0.08</cdr:y>
    </cdr:from>
    <cdr:to>
      <cdr:x>0.2955</cdr:x>
      <cdr:y>0.18</cdr:y>
    </cdr:to>
    <cdr:sp macro="" textlink="">
      <cdr:nvSpPr>
        <cdr:cNvPr id="1025" name="Text Box 1"/>
        <cdr:cNvSpPr txBox="1">
          <a:spLocks xmlns:a="http://schemas.openxmlformats.org/drawingml/2006/main" noChangeArrowheads="1"/>
        </cdr:cNvSpPr>
      </cdr:nvSpPr>
      <cdr:spPr bwMode="auto">
        <a:xfrm xmlns:a="http://schemas.openxmlformats.org/drawingml/2006/main">
          <a:off x="1395127" y="175260"/>
          <a:ext cx="304914" cy="21907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pl-PL" sz="1200" b="1" i="0" u="none" strike="noStrike" baseline="0">
              <a:solidFill>
                <a:srgbClr val="000000"/>
              </a:solidFill>
              <a:latin typeface="Calibri"/>
              <a:cs typeface="Calibri"/>
            </a:rPr>
            <a:t>35</a:t>
          </a:r>
        </a:p>
      </cdr:txBody>
    </cdr:sp>
  </cdr:relSizeAnchor>
  <cdr:relSizeAnchor xmlns:cdr="http://schemas.openxmlformats.org/drawingml/2006/chartDrawing">
    <cdr:from>
      <cdr:x>0.3665</cdr:x>
      <cdr:y>0.06275</cdr:y>
    </cdr:from>
    <cdr:to>
      <cdr:x>0.4195</cdr:x>
      <cdr:y>0.18025</cdr:y>
    </cdr:to>
    <cdr:sp macro="" textlink="">
      <cdr:nvSpPr>
        <cdr:cNvPr id="1026" name="Text Box 2"/>
        <cdr:cNvSpPr txBox="1">
          <a:spLocks xmlns:a="http://schemas.openxmlformats.org/drawingml/2006/main" noChangeArrowheads="1"/>
        </cdr:cNvSpPr>
      </cdr:nvSpPr>
      <cdr:spPr bwMode="auto">
        <a:xfrm xmlns:a="http://schemas.openxmlformats.org/drawingml/2006/main">
          <a:off x="2108511" y="137470"/>
          <a:ext cx="304914" cy="25741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pl-PL" sz="1200" b="1" i="0" u="none" strike="noStrike" baseline="0">
              <a:solidFill>
                <a:srgbClr val="000000"/>
              </a:solidFill>
              <a:latin typeface="Calibri"/>
              <a:cs typeface="Calibri"/>
            </a:rPr>
            <a:t>35</a:t>
          </a:r>
        </a:p>
      </cdr:txBody>
    </cdr:sp>
  </cdr:relSizeAnchor>
  <cdr:relSizeAnchor xmlns:cdr="http://schemas.openxmlformats.org/drawingml/2006/chartDrawing">
    <cdr:from>
      <cdr:x>0.552</cdr:x>
      <cdr:y>0.34025</cdr:y>
    </cdr:from>
    <cdr:to>
      <cdr:x>0.60175</cdr:x>
      <cdr:y>0.436</cdr:y>
    </cdr:to>
    <cdr:sp macro="" textlink="">
      <cdr:nvSpPr>
        <cdr:cNvPr id="1028" name="Text Box 4"/>
        <cdr:cNvSpPr txBox="1">
          <a:spLocks xmlns:a="http://schemas.openxmlformats.org/drawingml/2006/main" noChangeArrowheads="1"/>
        </cdr:cNvSpPr>
      </cdr:nvSpPr>
      <cdr:spPr bwMode="auto">
        <a:xfrm xmlns:a="http://schemas.openxmlformats.org/drawingml/2006/main">
          <a:off x="3175711" y="745403"/>
          <a:ext cx="286217" cy="20976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pl-PL" sz="1200" b="1" i="0" u="none" strike="noStrike" baseline="0">
              <a:solidFill>
                <a:srgbClr val="000000"/>
              </a:solidFill>
              <a:latin typeface="Calibri"/>
              <a:cs typeface="Calibri"/>
            </a:rPr>
            <a:t>20</a:t>
          </a:r>
        </a:p>
      </cdr:txBody>
    </cdr:sp>
  </cdr:relSizeAnchor>
  <cdr:relSizeAnchor xmlns:cdr="http://schemas.openxmlformats.org/drawingml/2006/chartDrawing">
    <cdr:from>
      <cdr:x>0.50509</cdr:x>
      <cdr:y>0.49943</cdr:y>
    </cdr:from>
    <cdr:to>
      <cdr:x>0.51141</cdr:x>
      <cdr:y>0.57457</cdr:y>
    </cdr:to>
    <cdr:sp macro="" textlink="">
      <cdr:nvSpPr>
        <cdr:cNvPr id="1029" name="Text Box 5"/>
        <cdr:cNvSpPr txBox="1">
          <a:spLocks xmlns:a="http://schemas.openxmlformats.org/drawingml/2006/main" noChangeArrowheads="1"/>
        </cdr:cNvSpPr>
      </cdr:nvSpPr>
      <cdr:spPr bwMode="auto">
        <a:xfrm xmlns:a="http://schemas.openxmlformats.org/drawingml/2006/main">
          <a:off x="2952634" y="1139157"/>
          <a:ext cx="36997" cy="17139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endParaRPr lang="pl-PL" sz="800" b="1" i="0" u="none" strike="noStrike" baseline="0">
            <a:solidFill>
              <a:srgbClr val="000000"/>
            </a:solidFill>
            <a:latin typeface="Calibri"/>
            <a:cs typeface="Calibri"/>
          </a:endParaRPr>
        </a:p>
      </cdr:txBody>
    </cdr:sp>
  </cdr:relSizeAnchor>
  <cdr:relSizeAnchor xmlns:cdr="http://schemas.openxmlformats.org/drawingml/2006/chartDrawing">
    <cdr:from>
      <cdr:x>0.6725</cdr:x>
      <cdr:y>0.08</cdr:y>
    </cdr:from>
    <cdr:to>
      <cdr:x>0.732</cdr:x>
      <cdr:y>0.18</cdr:y>
    </cdr:to>
    <cdr:sp macro="" textlink="">
      <cdr:nvSpPr>
        <cdr:cNvPr id="1030" name="Text Box 6"/>
        <cdr:cNvSpPr txBox="1">
          <a:spLocks xmlns:a="http://schemas.openxmlformats.org/drawingml/2006/main" noChangeArrowheads="1"/>
        </cdr:cNvSpPr>
      </cdr:nvSpPr>
      <cdr:spPr bwMode="auto">
        <a:xfrm xmlns:a="http://schemas.openxmlformats.org/drawingml/2006/main">
          <a:off x="3868960" y="175260"/>
          <a:ext cx="342309" cy="21907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pl-PL" sz="1200" b="1" i="0" u="none" strike="noStrike" baseline="0">
              <a:solidFill>
                <a:srgbClr val="000000"/>
              </a:solidFill>
              <a:latin typeface="Calibri"/>
              <a:cs typeface="Calibri"/>
            </a:rPr>
            <a:t>36</a:t>
          </a:r>
        </a:p>
      </cdr:txBody>
    </cdr:sp>
  </cdr:relSizeAnchor>
</c:userShapes>
</file>

<file path=word/drawings/drawing5.xml><?xml version="1.0" encoding="utf-8"?>
<c:userShapes xmlns:c="http://schemas.openxmlformats.org/drawingml/2006/chart">
  <cdr:relSizeAnchor xmlns:cdr="http://schemas.openxmlformats.org/drawingml/2006/chartDrawing">
    <cdr:from>
      <cdr:x>0.5995</cdr:x>
      <cdr:y>0.21575</cdr:y>
    </cdr:from>
    <cdr:to>
      <cdr:x>0.606</cdr:x>
      <cdr:y>0.2925</cdr:y>
    </cdr:to>
    <cdr:sp macro="" textlink="">
      <cdr:nvSpPr>
        <cdr:cNvPr id="1025" name="Text Box 1"/>
        <cdr:cNvSpPr txBox="1">
          <a:spLocks xmlns:a="http://schemas.openxmlformats.org/drawingml/2006/main" noChangeArrowheads="1"/>
        </cdr:cNvSpPr>
      </cdr:nvSpPr>
      <cdr:spPr bwMode="auto">
        <a:xfrm xmlns:a="http://schemas.openxmlformats.org/drawingml/2006/main">
          <a:off x="3448983" y="536360"/>
          <a:ext cx="37396" cy="19080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0.28375</cdr:x>
      <cdr:y>0.25175</cdr:y>
    </cdr:from>
    <cdr:to>
      <cdr:x>0.37325</cdr:x>
      <cdr:y>0.41275</cdr:y>
    </cdr:to>
    <cdr:sp macro="" textlink="">
      <cdr:nvSpPr>
        <cdr:cNvPr id="1026" name="Text Box 2"/>
        <cdr:cNvSpPr txBox="1">
          <a:spLocks xmlns:a="http://schemas.openxmlformats.org/drawingml/2006/main" noChangeArrowheads="1"/>
        </cdr:cNvSpPr>
      </cdr:nvSpPr>
      <cdr:spPr bwMode="auto">
        <a:xfrm xmlns:a="http://schemas.openxmlformats.org/drawingml/2006/main">
          <a:off x="1632442" y="625857"/>
          <a:ext cx="514903" cy="40025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0.24725</cdr:x>
      <cdr:y>0.14925</cdr:y>
    </cdr:from>
    <cdr:to>
      <cdr:x>0.3085</cdr:x>
      <cdr:y>0.268</cdr:y>
    </cdr:to>
    <cdr:sp macro="" textlink="">
      <cdr:nvSpPr>
        <cdr:cNvPr id="1027" name="Text Box 3"/>
        <cdr:cNvSpPr txBox="1">
          <a:spLocks xmlns:a="http://schemas.openxmlformats.org/drawingml/2006/main" noChangeArrowheads="1"/>
        </cdr:cNvSpPr>
      </cdr:nvSpPr>
      <cdr:spPr bwMode="auto">
        <a:xfrm xmlns:a="http://schemas.openxmlformats.org/drawingml/2006/main">
          <a:off x="1422454" y="371039"/>
          <a:ext cx="352377" cy="29521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pl-PL" sz="1200" b="1" i="0" u="none" strike="noStrike" baseline="0">
              <a:solidFill>
                <a:srgbClr val="000000"/>
              </a:solidFill>
              <a:latin typeface="Calibri"/>
              <a:cs typeface="Calibri"/>
            </a:rPr>
            <a:t>1,2</a:t>
          </a:r>
        </a:p>
      </cdr:txBody>
    </cdr:sp>
  </cdr:relSizeAnchor>
  <cdr:relSizeAnchor xmlns:cdr="http://schemas.openxmlformats.org/drawingml/2006/chartDrawing">
    <cdr:from>
      <cdr:x>0.3505</cdr:x>
      <cdr:y>0.14925</cdr:y>
    </cdr:from>
    <cdr:to>
      <cdr:x>0.40525</cdr:x>
      <cdr:y>0.23725</cdr:y>
    </cdr:to>
    <cdr:sp macro="" textlink="">
      <cdr:nvSpPr>
        <cdr:cNvPr id="1028" name="Text Box 4"/>
        <cdr:cNvSpPr txBox="1">
          <a:spLocks xmlns:a="http://schemas.openxmlformats.org/drawingml/2006/main" noChangeArrowheads="1"/>
        </cdr:cNvSpPr>
      </cdr:nvSpPr>
      <cdr:spPr bwMode="auto">
        <a:xfrm xmlns:a="http://schemas.openxmlformats.org/drawingml/2006/main">
          <a:off x="2016462" y="371039"/>
          <a:ext cx="314982" cy="2187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pl-PL" sz="1200" b="1" i="0" u="none" strike="noStrike" baseline="0">
              <a:solidFill>
                <a:srgbClr val="000000"/>
              </a:solidFill>
              <a:latin typeface="Calibri"/>
              <a:cs typeface="Calibri"/>
            </a:rPr>
            <a:t>1,3</a:t>
          </a:r>
        </a:p>
      </cdr:txBody>
    </cdr:sp>
  </cdr:relSizeAnchor>
  <cdr:relSizeAnchor xmlns:cdr="http://schemas.openxmlformats.org/drawingml/2006/chartDrawing">
    <cdr:from>
      <cdr:x>0.518</cdr:x>
      <cdr:y>0.4475</cdr:y>
    </cdr:from>
    <cdr:to>
      <cdr:x>0.581</cdr:x>
      <cdr:y>0.58925</cdr:y>
    </cdr:to>
    <cdr:sp macro="" textlink="">
      <cdr:nvSpPr>
        <cdr:cNvPr id="1030" name="Text Box 6"/>
        <cdr:cNvSpPr txBox="1">
          <a:spLocks xmlns:a="http://schemas.openxmlformats.org/drawingml/2006/main" noChangeArrowheads="1"/>
        </cdr:cNvSpPr>
      </cdr:nvSpPr>
      <cdr:spPr bwMode="auto">
        <a:xfrm xmlns:a="http://schemas.openxmlformats.org/drawingml/2006/main">
          <a:off x="2980106" y="1112496"/>
          <a:ext cx="362445" cy="35239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pl-PL" sz="1200" b="1" i="0" u="none" strike="noStrike" baseline="0">
              <a:solidFill>
                <a:srgbClr val="000000"/>
              </a:solidFill>
              <a:latin typeface="Calibri"/>
              <a:cs typeface="Calibri"/>
            </a:rPr>
            <a:t>0,2</a:t>
          </a:r>
        </a:p>
      </cdr:txBody>
    </cdr:sp>
  </cdr:relSizeAnchor>
</c:userShape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4EA50-A2F7-41C1-94D7-C37DA6F0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6222</Words>
  <Characters>37336</Characters>
  <Application>Microsoft Office Word</Application>
  <DocSecurity>0</DocSecurity>
  <Lines>311</Lines>
  <Paragraphs>86</Paragraphs>
  <ScaleCrop>false</ScaleCrop>
  <HeadingPairs>
    <vt:vector size="2" baseType="variant">
      <vt:variant>
        <vt:lpstr>Tytuł</vt:lpstr>
      </vt:variant>
      <vt:variant>
        <vt:i4>1</vt:i4>
      </vt:variant>
    </vt:vector>
  </HeadingPairs>
  <TitlesOfParts>
    <vt:vector size="1" baseType="lpstr">
      <vt:lpstr>Roczne sprawozdanie</vt:lpstr>
    </vt:vector>
  </TitlesOfParts>
  <Company/>
  <LinksUpToDate>false</LinksUpToDate>
  <CharactersWithSpaces>43472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Roczne sprawozdanie</dc:title>
  <dc:creator>675758</dc:creator>
  <cp:lastModifiedBy>Maciej Zieliński</cp:lastModifiedBy>
  <cp:revision>4</cp:revision>
  <cp:lastPrinted>2020-03-30T23:34:00Z</cp:lastPrinted>
  <dcterms:created xsi:type="dcterms:W3CDTF">2020-03-27T11:15:00Z</dcterms:created>
  <dcterms:modified xsi:type="dcterms:W3CDTF">2020-03-30T23:41:00Z</dcterms:modified>
</cp:coreProperties>
</file>